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6556" w:rsidRDefault="008164CB">
      <w:r>
        <w:rPr>
          <w:noProof/>
          <w:lang w:eastAsia="es-MX"/>
        </w:rPr>
        <mc:AlternateContent>
          <mc:Choice Requires="wps">
            <w:drawing>
              <wp:anchor distT="0" distB="0" distL="114300" distR="114300" simplePos="0" relativeHeight="251670528" behindDoc="0" locked="0" layoutInCell="1" allowOverlap="1" wp14:anchorId="13284565" wp14:editId="0AFAE0BA">
                <wp:simplePos x="0" y="0"/>
                <wp:positionH relativeFrom="column">
                  <wp:posOffset>-3673178</wp:posOffset>
                </wp:positionH>
                <wp:positionV relativeFrom="paragraph">
                  <wp:posOffset>-211026</wp:posOffset>
                </wp:positionV>
                <wp:extent cx="10687726" cy="0"/>
                <wp:effectExtent l="0" t="0" r="18415" b="19050"/>
                <wp:wrapNone/>
                <wp:docPr id="11" name="11 Conector recto"/>
                <wp:cNvGraphicFramePr/>
                <a:graphic xmlns:a="http://schemas.openxmlformats.org/drawingml/2006/main">
                  <a:graphicData uri="http://schemas.microsoft.com/office/word/2010/wordprocessingShape">
                    <wps:wsp>
                      <wps:cNvCnPr/>
                      <wps:spPr>
                        <a:xfrm>
                          <a:off x="0" y="0"/>
                          <a:ext cx="10687726" cy="0"/>
                        </a:xfrm>
                        <a:prstGeom prst="line">
                          <a:avLst/>
                        </a:prstGeom>
                        <a:ln w="1270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11 Conector recto" o:spid="_x0000_s1026" style="position:absolute;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9.25pt,-16.6pt" to="552.3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" strokecolor="#272727 [2749]" strokeweight="1pt"/>
            </w:pict>
          </mc:Fallback>
        </mc:AlternateContent>
      </w:r>
      <w:r>
        <w:rPr>
          <w:noProof/>
          <w:lang w:eastAsia="es-MX"/>
        </w:rPr>
        <mc:AlternateContent>
          <mc:Choice Requires="wps">
            <w:drawing>
              <wp:anchor distT="0" distB="0" distL="114300" distR="114300" simplePos="0" relativeHeight="251658239" behindDoc="0" locked="0" layoutInCell="1" allowOverlap="1" wp14:anchorId="68B79037" wp14:editId="6524760E">
                <wp:simplePos x="0" y="0"/>
                <wp:positionH relativeFrom="column">
                  <wp:posOffset>-2940050</wp:posOffset>
                </wp:positionH>
                <wp:positionV relativeFrom="paragraph">
                  <wp:posOffset>-210820</wp:posOffset>
                </wp:positionV>
                <wp:extent cx="8787130" cy="2552700"/>
                <wp:effectExtent l="0" t="0" r="0" b="0"/>
                <wp:wrapNone/>
                <wp:docPr id="5" name="5 Rectángulo"/>
                <wp:cNvGraphicFramePr/>
                <a:graphic xmlns:a="http://schemas.openxmlformats.org/drawingml/2006/main">
                  <a:graphicData uri="http://schemas.microsoft.com/office/word/2010/wordprocessingShape">
                    <wps:wsp>
                      <wps:cNvSpPr/>
                      <wps:spPr>
                        <a:xfrm>
                          <a:off x="0" y="0"/>
                          <a:ext cx="8787130" cy="2552700"/>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5 Rectángulo" o:spid="_x0000_s1026" style="position:absolute;margin-left:-231.5pt;margin-top:-16.6pt;width:691.9pt;height:201pt;z-index:25165823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" fillcolor="#d8d8d8 [2732]" stroked="f" strokeweight="2pt"/>
            </w:pict>
          </mc:Fallback>
        </mc:AlternateContent>
      </w:r>
      <w:r w:rsidR="00D8412A">
        <w:rPr>
          <w:noProof/>
          <w:lang w:eastAsia="es-MX"/>
        </w:rPr>
        <w:drawing>
          <wp:anchor distT="0" distB="0" distL="114300" distR="114300" simplePos="0" relativeHeight="251663360" behindDoc="0" locked="0" layoutInCell="1" allowOverlap="1" wp14:anchorId="1634800D" wp14:editId="77213867">
            <wp:simplePos x="0" y="0"/>
            <wp:positionH relativeFrom="margin">
              <wp:posOffset>-332740</wp:posOffset>
            </wp:positionH>
            <wp:positionV relativeFrom="margin">
              <wp:posOffset>4445</wp:posOffset>
            </wp:positionV>
            <wp:extent cx="1593850" cy="1602740"/>
            <wp:effectExtent l="0" t="0" r="6350" b="0"/>
            <wp:wrapSquare wrapText="bothSides"/>
            <wp:docPr id="7" name="Imagen 7" descr="Image result for uanl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uanl PNG"/>
                    <pic:cNvPicPr>
                      <a:picLocks noChangeAspect="1" noChangeArrowheads="1"/>
                    </pic:cNvPicPr>
                  </pic:nvPicPr>
                  <pic:blipFill>
                    <a:blip r:embed="rId8" cstate="print">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593850" cy="16027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412A">
        <w:rPr>
          <w:noProof/>
          <w:lang w:eastAsia="es-MX"/>
        </w:rPr>
        <w:drawing>
          <wp:anchor distT="0" distB="0" distL="114300" distR="114300" simplePos="0" relativeHeight="251660288" behindDoc="0" locked="0" layoutInCell="1" allowOverlap="1" wp14:anchorId="507DC4C6" wp14:editId="03F2B56D">
            <wp:simplePos x="0" y="0"/>
            <wp:positionH relativeFrom="margin">
              <wp:posOffset>4334510</wp:posOffset>
            </wp:positionH>
            <wp:positionV relativeFrom="margin">
              <wp:posOffset>1905</wp:posOffset>
            </wp:positionV>
            <wp:extent cx="1673860" cy="1656080"/>
            <wp:effectExtent l="0" t="0" r="2540" b="1270"/>
            <wp:wrapSquare wrapText="bothSides"/>
            <wp:docPr id="1" name="Imagen 1" descr="Image result for fc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cc logo"/>
                    <pic:cNvPicPr>
                      <a:picLocks noChangeAspect="1" noChangeArrowheads="1"/>
                    </pic:cNvPicPr>
                  </pic:nvPicPr>
                  <pic:blipFill rotWithShape="1">
                    <a:blip r:embed="rId10" cstate="print">
                      <a:extLst>
                        <a:ext uri="{BEBA8EAE-BF5A-486C-A8C5-ECC9F3942E4B}">
                          <a14:imgProps xmlns:a14="http://schemas.microsoft.com/office/drawing/2010/main">
                            <a14:imgLayer r:embed="rId11">
                              <a14:imgEffect>
                                <a14:colorTemperature colorTemp="11200"/>
                              </a14:imgEffect>
                              <a14:imgEffect>
                                <a14:saturation sat="0"/>
                              </a14:imgEffect>
                              <a14:imgEffect>
                                <a14:brightnessContrast bright="-20000"/>
                              </a14:imgEffect>
                            </a14:imgLayer>
                          </a14:imgProps>
                        </a:ext>
                        <a:ext uri="{28A0092B-C50C-407E-A947-70E740481C1C}">
                          <a14:useLocalDpi xmlns:a14="http://schemas.microsoft.com/office/drawing/2010/main" val="0"/>
                        </a:ext>
                      </a:extLst>
                    </a:blip>
                    <a:srcRect r="59958" b="15726"/>
                    <a:stretch/>
                  </pic:blipFill>
                  <pic:spPr bwMode="auto">
                    <a:xfrm>
                      <a:off x="0" y="0"/>
                      <a:ext cx="1673860" cy="16560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D8412A" w:rsidRDefault="00D8412A"/>
    <w:p w:rsidR="00D8412A" w:rsidRDefault="008164CB">
      <w:r>
        <w:rPr>
          <w:noProof/>
          <w:lang w:eastAsia="es-MX"/>
        </w:rPr>
        <mc:AlternateContent>
          <mc:Choice Requires="wps">
            <w:drawing>
              <wp:anchor distT="0" distB="0" distL="114300" distR="114300" simplePos="0" relativeHeight="251662336" behindDoc="0" locked="0" layoutInCell="1" allowOverlap="1" wp14:anchorId="1126D3BE" wp14:editId="1995DBE5">
                <wp:simplePos x="0" y="0"/>
                <wp:positionH relativeFrom="column">
                  <wp:posOffset>-297180</wp:posOffset>
                </wp:positionH>
                <wp:positionV relativeFrom="paragraph">
                  <wp:posOffset>1270</wp:posOffset>
                </wp:positionV>
                <wp:extent cx="3408045" cy="1115695"/>
                <wp:effectExtent l="0" t="0" r="0" b="0"/>
                <wp:wrapNone/>
                <wp:docPr id="6" name="6 Cuadro de texto"/>
                <wp:cNvGraphicFramePr/>
                <a:graphic xmlns:a="http://schemas.openxmlformats.org/drawingml/2006/main">
                  <a:graphicData uri="http://schemas.microsoft.com/office/word/2010/wordprocessingShape">
                    <wps:wsp>
                      <wps:cNvSpPr txBox="1"/>
                      <wps:spPr>
                        <a:xfrm>
                          <a:off x="0" y="0"/>
                          <a:ext cx="3408045" cy="111569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8412A" w:rsidRPr="008164CB" w:rsidRDefault="00D8412A" w:rsidP="008164CB">
                            <w:pPr>
                              <w:jc w:val="center"/>
                              <w:rPr>
                                <w:rFonts w:ascii="Bell MT" w:hAnsi="Bell MT"/>
                                <w:b/>
                                <w:color w:val="262626" w:themeColor="text1" w:themeTint="D9"/>
                                <w:sz w:val="144"/>
                                <w:szCs w:val="144"/>
                              </w:rPr>
                            </w:pPr>
                            <w:r w:rsidRPr="008164CB">
                              <w:rPr>
                                <w:rFonts w:ascii="Bell MT" w:hAnsi="Bell MT"/>
                                <w:b/>
                                <w:color w:val="262626" w:themeColor="text1" w:themeTint="D9"/>
                                <w:sz w:val="144"/>
                                <w:szCs w:val="144"/>
                              </w:rPr>
                              <w:t>UANL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6 Cuadro de texto" o:spid="_x0000_s1026" type="#_x0000_t202" style="position:absolute;margin-left:-23.4pt;margin-top:.1pt;width:268.35pt;height:87.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" filled="f" stroked="f" strokeweight=".5pt">
                <v:textbox>
                  <w:txbxContent>
                    <w:p w:rsidR="00D8412A" w:rsidRPr="008164CB" w:rsidRDefault="00D8412A" w:rsidP="008164CB">
                      <w:pPr>
                        <w:jc w:val="center"/>
                        <w:rPr>
                          <w:rFonts w:ascii="Bell MT" w:hAnsi="Bell MT"/>
                          <w:b/>
                          <w:color w:val="262626" w:themeColor="text1" w:themeTint="D9"/>
                          <w:sz w:val="144"/>
                          <w:szCs w:val="144"/>
                        </w:rPr>
                      </w:pPr>
                      <w:r w:rsidRPr="008164CB">
                        <w:rPr>
                          <w:rFonts w:ascii="Bell MT" w:hAnsi="Bell MT"/>
                          <w:b/>
                          <w:color w:val="262626" w:themeColor="text1" w:themeTint="D9"/>
                          <w:sz w:val="144"/>
                          <w:szCs w:val="144"/>
                        </w:rPr>
                        <w:t>UANL</w:t>
                      </w:r>
                    </w:p>
                  </w:txbxContent>
                </v:textbox>
              </v:shape>
            </w:pict>
          </mc:Fallback>
        </mc:AlternateContent>
      </w:r>
    </w:p>
    <w:p w:rsidR="00D8412A" w:rsidRDefault="00D8412A"/>
    <w:p w:rsidR="00D8412A" w:rsidRDefault="00D8412A"/>
    <w:p w:rsidR="00D8412A" w:rsidRDefault="008164CB">
      <w:r>
        <w:rPr>
          <w:noProof/>
          <w:lang w:eastAsia="es-MX"/>
        </w:rPr>
        <mc:AlternateContent>
          <mc:Choice Requires="wps">
            <w:drawing>
              <wp:anchor distT="0" distB="0" distL="114300" distR="114300" simplePos="0" relativeHeight="251667456" behindDoc="0" locked="0" layoutInCell="1" allowOverlap="1" wp14:anchorId="252198B0" wp14:editId="14EB7022">
                <wp:simplePos x="0" y="0"/>
                <wp:positionH relativeFrom="column">
                  <wp:posOffset>4761865</wp:posOffset>
                </wp:positionH>
                <wp:positionV relativeFrom="paragraph">
                  <wp:posOffset>250190</wp:posOffset>
                </wp:positionV>
                <wp:extent cx="747395" cy="332105"/>
                <wp:effectExtent l="0" t="0" r="0" b="0"/>
                <wp:wrapNone/>
                <wp:docPr id="9" name="9 Cuadro de texto"/>
                <wp:cNvGraphicFramePr/>
                <a:graphic xmlns:a="http://schemas.openxmlformats.org/drawingml/2006/main">
                  <a:graphicData uri="http://schemas.microsoft.com/office/word/2010/wordprocessingShape">
                    <wps:wsp>
                      <wps:cNvSpPr txBox="1"/>
                      <wps:spPr>
                        <a:xfrm>
                          <a:off x="0" y="0"/>
                          <a:ext cx="747395" cy="3321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164CB" w:rsidRPr="008164CB" w:rsidRDefault="008164CB" w:rsidP="008164CB">
                            <w:pPr>
                              <w:jc w:val="center"/>
                              <w:rPr>
                                <w:rFonts w:ascii="Bell MT" w:hAnsi="Bell MT"/>
                                <w:b/>
                                <w:color w:val="262626" w:themeColor="text1" w:themeTint="D9"/>
                                <w:sz w:val="36"/>
                                <w:szCs w:val="28"/>
                              </w:rPr>
                            </w:pPr>
                            <w:r>
                              <w:rPr>
                                <w:rFonts w:ascii="Bell MT" w:hAnsi="Bell MT"/>
                                <w:b/>
                                <w:color w:val="262626" w:themeColor="text1" w:themeTint="D9"/>
                                <w:sz w:val="36"/>
                                <w:szCs w:val="28"/>
                              </w:rPr>
                              <w:t>FCC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9 Cuadro de texto" o:spid="_x0000_s1027" type="#_x0000_t202" style="position:absolute;margin-left:374.95pt;margin-top:19.7pt;width:58.85pt;height:26.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" filled="f" stroked="f" strokeweight=".5pt">
                <v:textbox>
                  <w:txbxContent>
                    <w:p w:rsidR="008164CB" w:rsidRPr="008164CB" w:rsidRDefault="008164CB" w:rsidP="008164CB">
                      <w:pPr>
                        <w:jc w:val="center"/>
                        <w:rPr>
                          <w:rFonts w:ascii="Bell MT" w:hAnsi="Bell MT"/>
                          <w:b/>
                          <w:color w:val="262626" w:themeColor="text1" w:themeTint="D9"/>
                          <w:sz w:val="36"/>
                          <w:szCs w:val="28"/>
                        </w:rPr>
                      </w:pPr>
                      <w:r>
                        <w:rPr>
                          <w:rFonts w:ascii="Bell MT" w:hAnsi="Bell MT"/>
                          <w:b/>
                          <w:color w:val="262626" w:themeColor="text1" w:themeTint="D9"/>
                          <w:sz w:val="36"/>
                          <w:szCs w:val="28"/>
                        </w:rPr>
                        <w:t>FCC</w:t>
                      </w:r>
                    </w:p>
                  </w:txbxContent>
                </v:textbox>
              </v:shape>
            </w:pict>
          </mc:Fallback>
        </mc:AlternateContent>
      </w:r>
      <w:r>
        <w:rPr>
          <w:noProof/>
          <w:lang w:eastAsia="es-MX"/>
        </w:rPr>
        <mc:AlternateContent>
          <mc:Choice Requires="wps">
            <w:drawing>
              <wp:anchor distT="0" distB="0" distL="114300" distR="114300" simplePos="0" relativeHeight="251665408" behindDoc="0" locked="0" layoutInCell="1" allowOverlap="1" wp14:anchorId="273973D0" wp14:editId="621CB386">
                <wp:simplePos x="0" y="0"/>
                <wp:positionH relativeFrom="column">
                  <wp:posOffset>-414655</wp:posOffset>
                </wp:positionH>
                <wp:positionV relativeFrom="paragraph">
                  <wp:posOffset>251270</wp:posOffset>
                </wp:positionV>
                <wp:extent cx="4381500" cy="332105"/>
                <wp:effectExtent l="0" t="0" r="0" b="0"/>
                <wp:wrapNone/>
                <wp:docPr id="8" name="8 Cuadro de texto"/>
                <wp:cNvGraphicFramePr/>
                <a:graphic xmlns:a="http://schemas.openxmlformats.org/drawingml/2006/main">
                  <a:graphicData uri="http://schemas.microsoft.com/office/word/2010/wordprocessingShape">
                    <wps:wsp>
                      <wps:cNvSpPr txBox="1"/>
                      <wps:spPr>
                        <a:xfrm>
                          <a:off x="0" y="0"/>
                          <a:ext cx="4381500" cy="3321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164CB" w:rsidRPr="008164CB" w:rsidRDefault="008164CB" w:rsidP="008164CB">
                            <w:pPr>
                              <w:jc w:val="center"/>
                              <w:rPr>
                                <w:rFonts w:ascii="Bell MT" w:hAnsi="Bell MT"/>
                                <w:b/>
                                <w:color w:val="262626" w:themeColor="text1" w:themeTint="D9"/>
                                <w:sz w:val="36"/>
                                <w:szCs w:val="28"/>
                              </w:rPr>
                            </w:pPr>
                            <w:r w:rsidRPr="008164CB">
                              <w:rPr>
                                <w:rFonts w:ascii="Bell MT" w:hAnsi="Bell MT"/>
                                <w:b/>
                                <w:color w:val="262626" w:themeColor="text1" w:themeTint="D9"/>
                                <w:sz w:val="36"/>
                                <w:szCs w:val="28"/>
                              </w:rPr>
                              <w:t>Universidad Autónoma De Nuevo León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8 Cuadro de texto" o:spid="_x0000_s1028" type="#_x0000_t202" style="position:absolute;margin-left:-32.65pt;margin-top:19.8pt;width:345pt;height:26.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" filled="f" stroked="f" strokeweight=".5pt">
                <v:textbox>
                  <w:txbxContent>
                    <w:p w:rsidR="008164CB" w:rsidRPr="008164CB" w:rsidRDefault="008164CB" w:rsidP="008164CB">
                      <w:pPr>
                        <w:jc w:val="center"/>
                        <w:rPr>
                          <w:rFonts w:ascii="Bell MT" w:hAnsi="Bell MT"/>
                          <w:b/>
                          <w:color w:val="262626" w:themeColor="text1" w:themeTint="D9"/>
                          <w:sz w:val="36"/>
                          <w:szCs w:val="28"/>
                        </w:rPr>
                      </w:pPr>
                      <w:r w:rsidRPr="008164CB">
                        <w:rPr>
                          <w:rFonts w:ascii="Bell MT" w:hAnsi="Bell MT"/>
                          <w:b/>
                          <w:color w:val="262626" w:themeColor="text1" w:themeTint="D9"/>
                          <w:sz w:val="36"/>
                          <w:szCs w:val="28"/>
                        </w:rPr>
                        <w:t>Universidad Autónoma De Nuevo León</w:t>
                      </w:r>
                    </w:p>
                  </w:txbxContent>
                </v:textbox>
              </v:shape>
            </w:pict>
          </mc:Fallback>
        </mc:AlternateContent>
      </w:r>
      <w:r>
        <w:rPr>
          <w:noProof/>
          <w:lang w:eastAsia="es-MX"/>
        </w:rPr>
        <mc:AlternateContent>
          <mc:Choice Requires="wps">
            <w:drawing>
              <wp:anchor distT="0" distB="0" distL="114300" distR="114300" simplePos="0" relativeHeight="251669504" behindDoc="0" locked="0" layoutInCell="1" allowOverlap="1" wp14:anchorId="02200808" wp14:editId="21E0C10C">
                <wp:simplePos x="0" y="0"/>
                <wp:positionH relativeFrom="column">
                  <wp:posOffset>4334700</wp:posOffset>
                </wp:positionH>
                <wp:positionV relativeFrom="paragraph">
                  <wp:posOffset>227966</wp:posOffset>
                </wp:positionV>
                <wp:extent cx="0" cy="332104"/>
                <wp:effectExtent l="0" t="0" r="19050" b="11430"/>
                <wp:wrapNone/>
                <wp:docPr id="10" name="10 Conector recto"/>
                <wp:cNvGraphicFramePr/>
                <a:graphic xmlns:a="http://schemas.openxmlformats.org/drawingml/2006/main">
                  <a:graphicData uri="http://schemas.microsoft.com/office/word/2010/wordprocessingShape">
                    <wps:wsp>
                      <wps:cNvCnPr/>
                      <wps:spPr>
                        <a:xfrm flipV="1">
                          <a:off x="0" y="0"/>
                          <a:ext cx="0" cy="332104"/>
                        </a:xfrm>
                        <a:prstGeom prst="line">
                          <a:avLst/>
                        </a:prstGeom>
                        <a:ln w="1270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10 Conector recto"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1.3pt,17.95pt" to="341.3pt,4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" strokecolor="#272727 [2749]" strokeweight="1pt"/>
            </w:pict>
          </mc:Fallback>
        </mc:AlternateContent>
      </w:r>
      <w:r>
        <w:rPr>
          <w:noProof/>
          <w:lang w:eastAsia="es-MX"/>
        </w:rPr>
        <mc:AlternateContent>
          <mc:Choice Requires="wps">
            <w:drawing>
              <wp:anchor distT="0" distB="0" distL="114300" distR="114300" simplePos="0" relativeHeight="251661312" behindDoc="0" locked="0" layoutInCell="1" allowOverlap="1" wp14:anchorId="465AAE4C" wp14:editId="1FDD6849">
                <wp:simplePos x="0" y="0"/>
                <wp:positionH relativeFrom="column">
                  <wp:posOffset>-335280</wp:posOffset>
                </wp:positionH>
                <wp:positionV relativeFrom="paragraph">
                  <wp:posOffset>132715</wp:posOffset>
                </wp:positionV>
                <wp:extent cx="6257925" cy="0"/>
                <wp:effectExtent l="0" t="19050" r="9525" b="19050"/>
                <wp:wrapNone/>
                <wp:docPr id="4" name="4 Conector recto"/>
                <wp:cNvGraphicFramePr/>
                <a:graphic xmlns:a="http://schemas.openxmlformats.org/drawingml/2006/main">
                  <a:graphicData uri="http://schemas.microsoft.com/office/word/2010/wordprocessingShape">
                    <wps:wsp>
                      <wps:cNvCnPr/>
                      <wps:spPr>
                        <a:xfrm>
                          <a:off x="0" y="0"/>
                          <a:ext cx="6257925" cy="0"/>
                        </a:xfrm>
                        <a:prstGeom prst="line">
                          <a:avLst/>
                        </a:prstGeom>
                        <a:ln w="3810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4 Conector recto"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4pt,10.45pt" to="466.3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" strokecolor="#272727 [2749]" strokeweight="3pt"/>
            </w:pict>
          </mc:Fallback>
        </mc:AlternateContent>
      </w:r>
    </w:p>
    <w:p w:rsidR="00D8412A" w:rsidRDefault="00D8412A"/>
    <w:p w:rsidR="00D8412A" w:rsidRDefault="008164CB">
      <w:r>
        <w:rPr>
          <w:noProof/>
          <w:lang w:eastAsia="es-MX"/>
        </w:rPr>
        <mc:AlternateContent>
          <mc:Choice Requires="wps">
            <w:drawing>
              <wp:anchor distT="0" distB="0" distL="114300" distR="114300" simplePos="0" relativeHeight="251672576" behindDoc="0" locked="0" layoutInCell="1" allowOverlap="1" wp14:anchorId="691D83F2" wp14:editId="2C5BCC6F">
                <wp:simplePos x="0" y="0"/>
                <wp:positionH relativeFrom="column">
                  <wp:posOffset>-2184540</wp:posOffset>
                </wp:positionH>
                <wp:positionV relativeFrom="paragraph">
                  <wp:posOffset>68423</wp:posOffset>
                </wp:positionV>
                <wp:extent cx="11234057" cy="0"/>
                <wp:effectExtent l="0" t="0" r="24765" b="19050"/>
                <wp:wrapNone/>
                <wp:docPr id="12" name="12 Conector recto"/>
                <wp:cNvGraphicFramePr/>
                <a:graphic xmlns:a="http://schemas.openxmlformats.org/drawingml/2006/main">
                  <a:graphicData uri="http://schemas.microsoft.com/office/word/2010/wordprocessingShape">
                    <wps:wsp>
                      <wps:cNvCnPr/>
                      <wps:spPr>
                        <a:xfrm>
                          <a:off x="0" y="0"/>
                          <a:ext cx="11234057" cy="0"/>
                        </a:xfrm>
                        <a:prstGeom prst="line">
                          <a:avLst/>
                        </a:prstGeom>
                        <a:ln w="1270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12 Conector recto" o:spid="_x0000_s1026" style="position:absolute;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2pt,5.4pt" to="712.55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" strokecolor="#272727 [2749]" strokeweight="1pt"/>
            </w:pict>
          </mc:Fallback>
        </mc:AlternateContent>
      </w:r>
    </w:p>
    <w:p w:rsidR="00D8412A" w:rsidRDefault="00D8412A"/>
    <w:p w:rsidR="00D8412A" w:rsidRPr="00361D81" w:rsidRDefault="008C2113" w:rsidP="008164CB">
      <w:pPr>
        <w:jc w:val="center"/>
        <w:rPr>
          <w:rFonts w:ascii="Century Gothic" w:hAnsi="Century Gothic"/>
          <w:b/>
          <w:sz w:val="56"/>
          <w:szCs w:val="56"/>
        </w:rPr>
      </w:pPr>
      <w:r>
        <w:rPr>
          <w:rFonts w:ascii="Century Gothic" w:hAnsi="Century Gothic"/>
          <w:b/>
          <w:sz w:val="56"/>
          <w:szCs w:val="56"/>
        </w:rPr>
        <w:t>PROYECTOS DE MERCADOTECNIA E INNOVACIÓN EN HIPERMEDIOS</w:t>
      </w:r>
    </w:p>
    <w:p w:rsidR="008164CB" w:rsidRPr="00361D81" w:rsidRDefault="00496D33" w:rsidP="008164CB">
      <w:pPr>
        <w:jc w:val="center"/>
        <w:rPr>
          <w:rFonts w:ascii="Century Gothic" w:hAnsi="Century Gothic"/>
          <w:sz w:val="52"/>
          <w:szCs w:val="52"/>
        </w:rPr>
      </w:pPr>
      <w:r>
        <w:rPr>
          <w:rFonts w:ascii="Century Gothic" w:hAnsi="Century Gothic"/>
          <w:sz w:val="52"/>
          <w:szCs w:val="52"/>
        </w:rPr>
        <w:t>“</w:t>
      </w:r>
      <w:r w:rsidR="008C2113">
        <w:rPr>
          <w:rFonts w:ascii="Century Gothic" w:hAnsi="Century Gothic"/>
          <w:sz w:val="52"/>
          <w:szCs w:val="52"/>
        </w:rPr>
        <w:t>Actividad 1</w:t>
      </w:r>
      <w:r>
        <w:rPr>
          <w:rFonts w:ascii="Century Gothic" w:hAnsi="Century Gothic"/>
          <w:sz w:val="52"/>
          <w:szCs w:val="52"/>
        </w:rPr>
        <w:t>”</w:t>
      </w:r>
    </w:p>
    <w:p w:rsidR="008C2113" w:rsidRDefault="008C2113" w:rsidP="008C2113">
      <w:pPr>
        <w:rPr>
          <w:rFonts w:ascii="Century Gothic" w:hAnsi="Century Gothic"/>
          <w:sz w:val="52"/>
          <w:szCs w:val="52"/>
        </w:rPr>
      </w:pPr>
    </w:p>
    <w:p w:rsidR="008C2113" w:rsidRDefault="008164CB" w:rsidP="008C2113">
      <w:pPr>
        <w:jc w:val="center"/>
        <w:rPr>
          <w:rFonts w:ascii="Century Gothic" w:hAnsi="Century Gothic"/>
          <w:sz w:val="52"/>
          <w:szCs w:val="52"/>
        </w:rPr>
      </w:pPr>
      <w:r w:rsidRPr="00361D81">
        <w:rPr>
          <w:rFonts w:ascii="Century Gothic" w:hAnsi="Century Gothic"/>
          <w:sz w:val="52"/>
          <w:szCs w:val="52"/>
        </w:rPr>
        <w:t xml:space="preserve">Kevin Alejandro </w:t>
      </w:r>
      <w:r w:rsidRPr="0026272A">
        <w:rPr>
          <w:rFonts w:ascii="Century Gothic" w:hAnsi="Century Gothic"/>
          <w:b/>
          <w:sz w:val="56"/>
          <w:szCs w:val="52"/>
        </w:rPr>
        <w:t>Z</w:t>
      </w:r>
      <w:r w:rsidRPr="00361D81">
        <w:rPr>
          <w:rFonts w:ascii="Century Gothic" w:hAnsi="Century Gothic"/>
          <w:sz w:val="52"/>
          <w:szCs w:val="52"/>
        </w:rPr>
        <w:t xml:space="preserve">apata </w:t>
      </w:r>
      <w:r w:rsidRPr="0026272A">
        <w:rPr>
          <w:rFonts w:ascii="Century Gothic" w:hAnsi="Century Gothic"/>
          <w:b/>
          <w:sz w:val="56"/>
          <w:szCs w:val="52"/>
        </w:rPr>
        <w:t>D</w:t>
      </w:r>
      <w:r w:rsidRPr="00361D81">
        <w:rPr>
          <w:rFonts w:ascii="Century Gothic" w:hAnsi="Century Gothic"/>
          <w:sz w:val="52"/>
          <w:szCs w:val="52"/>
        </w:rPr>
        <w:t>ávila</w:t>
      </w:r>
    </w:p>
    <w:p w:rsidR="008C2113" w:rsidRDefault="007026E9" w:rsidP="008C2113">
      <w:pPr>
        <w:jc w:val="center"/>
        <w:rPr>
          <w:rFonts w:ascii="Century Gothic" w:hAnsi="Century Gothic"/>
          <w:sz w:val="52"/>
          <w:szCs w:val="52"/>
        </w:rPr>
      </w:pPr>
      <w:r w:rsidRPr="007026E9">
        <w:rPr>
          <w:rFonts w:ascii="Century Gothic" w:hAnsi="Century Gothic"/>
          <w:sz w:val="52"/>
          <w:szCs w:val="52"/>
        </w:rPr>
        <w:t>M.C. Carlos A. Rodríguez Salazar</w:t>
      </w:r>
    </w:p>
    <w:p w:rsidR="004A2F40" w:rsidRPr="008C2113" w:rsidRDefault="004A2F40" w:rsidP="008C2113">
      <w:pPr>
        <w:jc w:val="center"/>
        <w:rPr>
          <w:rFonts w:ascii="Century Gothic" w:hAnsi="Century Gothic"/>
          <w:sz w:val="52"/>
          <w:szCs w:val="52"/>
        </w:rPr>
      </w:pPr>
    </w:p>
    <w:p w:rsidR="00B036E8" w:rsidRDefault="00B036E8">
      <w:pPr>
        <w:rPr>
          <w:rFonts w:ascii="Century Gothic" w:hAnsi="Century Gothic"/>
          <w:sz w:val="32"/>
          <w:szCs w:val="44"/>
        </w:rPr>
      </w:pPr>
      <w:r>
        <w:rPr>
          <w:noProof/>
          <w:lang w:eastAsia="es-MX"/>
        </w:rPr>
        <mc:AlternateContent>
          <mc:Choice Requires="wps">
            <w:drawing>
              <wp:anchor distT="0" distB="0" distL="114300" distR="114300" simplePos="0" relativeHeight="251674624" behindDoc="0" locked="0" layoutInCell="1" allowOverlap="1" wp14:anchorId="4E832A7F" wp14:editId="19021811">
                <wp:simplePos x="0" y="0"/>
                <wp:positionH relativeFrom="column">
                  <wp:posOffset>-2957830</wp:posOffset>
                </wp:positionH>
                <wp:positionV relativeFrom="paragraph">
                  <wp:posOffset>213360</wp:posOffset>
                </wp:positionV>
                <wp:extent cx="11233785" cy="0"/>
                <wp:effectExtent l="0" t="0" r="24765" b="19050"/>
                <wp:wrapNone/>
                <wp:docPr id="13" name="13 Conector recto"/>
                <wp:cNvGraphicFramePr/>
                <a:graphic xmlns:a="http://schemas.openxmlformats.org/drawingml/2006/main">
                  <a:graphicData uri="http://schemas.microsoft.com/office/word/2010/wordprocessingShape">
                    <wps:wsp>
                      <wps:cNvCnPr/>
                      <wps:spPr>
                        <a:xfrm>
                          <a:off x="0" y="0"/>
                          <a:ext cx="11233785" cy="0"/>
                        </a:xfrm>
                        <a:prstGeom prst="line">
                          <a:avLst/>
                        </a:prstGeom>
                        <a:ln w="1270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13 Conector recto" o:spid="_x0000_s1026" style="position:absolute;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32.9pt,16.8pt" to="651.65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" strokecolor="#272727 [2749]" strokeweight="1pt"/>
            </w:pict>
          </mc:Fallback>
        </mc:AlternateContent>
      </w:r>
      <w:r>
        <w:rPr>
          <w:noProof/>
          <w:lang w:eastAsia="es-MX"/>
        </w:rPr>
        <mc:AlternateContent>
          <mc:Choice Requires="wps">
            <w:drawing>
              <wp:anchor distT="0" distB="0" distL="114300" distR="114300" simplePos="0" relativeHeight="251657214" behindDoc="0" locked="0" layoutInCell="1" allowOverlap="1" wp14:anchorId="0061F40F" wp14:editId="48DC998C">
                <wp:simplePos x="0" y="0"/>
                <wp:positionH relativeFrom="column">
                  <wp:posOffset>-1471295</wp:posOffset>
                </wp:positionH>
                <wp:positionV relativeFrom="paragraph">
                  <wp:posOffset>212725</wp:posOffset>
                </wp:positionV>
                <wp:extent cx="8787130" cy="664210"/>
                <wp:effectExtent l="0" t="0" r="0" b="2540"/>
                <wp:wrapNone/>
                <wp:docPr id="2" name="2 Rectángulo"/>
                <wp:cNvGraphicFramePr/>
                <a:graphic xmlns:a="http://schemas.openxmlformats.org/drawingml/2006/main">
                  <a:graphicData uri="http://schemas.microsoft.com/office/word/2010/wordprocessingShape">
                    <wps:wsp>
                      <wps:cNvSpPr/>
                      <wps:spPr>
                        <a:xfrm>
                          <a:off x="0" y="0"/>
                          <a:ext cx="8787130" cy="664210"/>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36E8" w:rsidRPr="00B036E8" w:rsidRDefault="007026E9" w:rsidP="00B036E8">
                            <w:pPr>
                              <w:jc w:val="center"/>
                              <w:rPr>
                                <w:rFonts w:ascii="Century Gothic" w:hAnsi="Century Gothic"/>
                                <w:color w:val="262626" w:themeColor="text1" w:themeTint="D9"/>
                                <w:sz w:val="52"/>
                                <w:szCs w:val="52"/>
                              </w:rPr>
                            </w:pPr>
                            <w:r>
                              <w:rPr>
                                <w:rFonts w:ascii="Century Gothic" w:hAnsi="Century Gothic"/>
                                <w:color w:val="262626" w:themeColor="text1" w:themeTint="D9"/>
                                <w:sz w:val="32"/>
                                <w:szCs w:val="44"/>
                              </w:rPr>
                              <w:t>11</w:t>
                            </w:r>
                            <w:r w:rsidR="00B036E8" w:rsidRPr="00B036E8">
                              <w:rPr>
                                <w:rFonts w:ascii="Century Gothic" w:hAnsi="Century Gothic"/>
                                <w:b/>
                                <w:color w:val="262626" w:themeColor="text1" w:themeTint="D9"/>
                                <w:sz w:val="56"/>
                                <w:szCs w:val="44"/>
                              </w:rPr>
                              <w:t>/</w:t>
                            </w:r>
                            <w:r>
                              <w:rPr>
                                <w:rFonts w:ascii="Century Gothic" w:hAnsi="Century Gothic"/>
                                <w:color w:val="262626" w:themeColor="text1" w:themeTint="D9"/>
                                <w:sz w:val="32"/>
                                <w:szCs w:val="44"/>
                              </w:rPr>
                              <w:t>Febrero</w:t>
                            </w:r>
                            <w:r w:rsidR="00B036E8" w:rsidRPr="00B036E8">
                              <w:rPr>
                                <w:rFonts w:ascii="Century Gothic" w:hAnsi="Century Gothic"/>
                                <w:b/>
                                <w:color w:val="262626" w:themeColor="text1" w:themeTint="D9"/>
                                <w:sz w:val="56"/>
                                <w:szCs w:val="44"/>
                              </w:rPr>
                              <w:t>/</w:t>
                            </w:r>
                            <w:r>
                              <w:rPr>
                                <w:rFonts w:ascii="Century Gothic" w:hAnsi="Century Gothic"/>
                                <w:color w:val="262626" w:themeColor="text1" w:themeTint="D9"/>
                                <w:sz w:val="32"/>
                                <w:szCs w:val="44"/>
                              </w:rPr>
                              <w:t>2019</w:t>
                            </w:r>
                            <w:r w:rsidR="00B036E8" w:rsidRPr="00B036E8">
                              <w:rPr>
                                <w:rFonts w:ascii="Century Gothic" w:hAnsi="Century Gothic"/>
                                <w:color w:val="262626" w:themeColor="text1" w:themeTint="D9"/>
                                <w:sz w:val="32"/>
                                <w:szCs w:val="44"/>
                              </w:rPr>
                              <w:t xml:space="preserve">                               </w:t>
                            </w:r>
                            <w:r>
                              <w:rPr>
                                <w:rFonts w:ascii="Century Gothic" w:hAnsi="Century Gothic"/>
                                <w:color w:val="262626" w:themeColor="text1" w:themeTint="D9"/>
                                <w:sz w:val="32"/>
                                <w:szCs w:val="44"/>
                              </w:rPr>
                              <w:t xml:space="preserve">                      Grupo: N30</w:t>
                            </w:r>
                          </w:p>
                          <w:p w:rsidR="00B036E8" w:rsidRDefault="00B036E8" w:rsidP="00B036E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 Rectángulo" o:spid="_x0000_s1029" style="position:absolute;margin-left:-115.85pt;margin-top:16.75pt;width:691.9pt;height:52.3pt;z-index:251657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" fillcolor="#d8d8d8 [2732]" stroked="f" strokeweight="2pt">
                <v:textbox>
                  <w:txbxContent>
                    <w:p w:rsidR="00B036E8" w:rsidRPr="00B036E8" w:rsidRDefault="007026E9" w:rsidP="00B036E8">
                      <w:pPr>
                        <w:jc w:val="center"/>
                        <w:rPr>
                          <w:rFonts w:ascii="Century Gothic" w:hAnsi="Century Gothic"/>
                          <w:color w:val="262626" w:themeColor="text1" w:themeTint="D9"/>
                          <w:sz w:val="52"/>
                          <w:szCs w:val="52"/>
                        </w:rPr>
                      </w:pPr>
                      <w:r>
                        <w:rPr>
                          <w:rFonts w:ascii="Century Gothic" w:hAnsi="Century Gothic"/>
                          <w:color w:val="262626" w:themeColor="text1" w:themeTint="D9"/>
                          <w:sz w:val="32"/>
                          <w:szCs w:val="44"/>
                        </w:rPr>
                        <w:t>11</w:t>
                      </w:r>
                      <w:r w:rsidR="00B036E8" w:rsidRPr="00B036E8">
                        <w:rPr>
                          <w:rFonts w:ascii="Century Gothic" w:hAnsi="Century Gothic"/>
                          <w:b/>
                          <w:color w:val="262626" w:themeColor="text1" w:themeTint="D9"/>
                          <w:sz w:val="56"/>
                          <w:szCs w:val="44"/>
                        </w:rPr>
                        <w:t>/</w:t>
                      </w:r>
                      <w:r>
                        <w:rPr>
                          <w:rFonts w:ascii="Century Gothic" w:hAnsi="Century Gothic"/>
                          <w:color w:val="262626" w:themeColor="text1" w:themeTint="D9"/>
                          <w:sz w:val="32"/>
                          <w:szCs w:val="44"/>
                        </w:rPr>
                        <w:t>Febrero</w:t>
                      </w:r>
                      <w:r w:rsidR="00B036E8" w:rsidRPr="00B036E8">
                        <w:rPr>
                          <w:rFonts w:ascii="Century Gothic" w:hAnsi="Century Gothic"/>
                          <w:b/>
                          <w:color w:val="262626" w:themeColor="text1" w:themeTint="D9"/>
                          <w:sz w:val="56"/>
                          <w:szCs w:val="44"/>
                        </w:rPr>
                        <w:t>/</w:t>
                      </w:r>
                      <w:r>
                        <w:rPr>
                          <w:rFonts w:ascii="Century Gothic" w:hAnsi="Century Gothic"/>
                          <w:color w:val="262626" w:themeColor="text1" w:themeTint="D9"/>
                          <w:sz w:val="32"/>
                          <w:szCs w:val="44"/>
                        </w:rPr>
                        <w:t>2019</w:t>
                      </w:r>
                      <w:r w:rsidR="00B036E8" w:rsidRPr="00B036E8">
                        <w:rPr>
                          <w:rFonts w:ascii="Century Gothic" w:hAnsi="Century Gothic"/>
                          <w:color w:val="262626" w:themeColor="text1" w:themeTint="D9"/>
                          <w:sz w:val="32"/>
                          <w:szCs w:val="44"/>
                        </w:rPr>
                        <w:t xml:space="preserve">                               </w:t>
                      </w:r>
                      <w:r>
                        <w:rPr>
                          <w:rFonts w:ascii="Century Gothic" w:hAnsi="Century Gothic"/>
                          <w:color w:val="262626" w:themeColor="text1" w:themeTint="D9"/>
                          <w:sz w:val="32"/>
                          <w:szCs w:val="44"/>
                        </w:rPr>
                        <w:t xml:space="preserve">                      Grupo: N30</w:t>
                      </w:r>
                    </w:p>
                    <w:p w:rsidR="00B036E8" w:rsidRDefault="00B036E8" w:rsidP="00B036E8">
                      <w:pPr>
                        <w:jc w:val="center"/>
                      </w:pPr>
                    </w:p>
                  </w:txbxContent>
                </v:textbox>
              </v:rect>
            </w:pict>
          </mc:Fallback>
        </mc:AlternateContent>
      </w:r>
    </w:p>
    <w:p w:rsidR="00B036E8" w:rsidRDefault="00B036E8">
      <w:pPr>
        <w:rPr>
          <w:rFonts w:ascii="Century Gothic" w:hAnsi="Century Gothic"/>
          <w:sz w:val="32"/>
          <w:szCs w:val="44"/>
        </w:rPr>
      </w:pPr>
      <w:r>
        <w:rPr>
          <w:noProof/>
          <w:lang w:eastAsia="es-MX"/>
        </w:rPr>
        <mc:AlternateContent>
          <mc:Choice Requires="wps">
            <w:drawing>
              <wp:anchor distT="0" distB="0" distL="114300" distR="114300" simplePos="0" relativeHeight="251676672" behindDoc="0" locked="0" layoutInCell="1" allowOverlap="1" wp14:anchorId="578B3428" wp14:editId="125CD8C5">
                <wp:simplePos x="0" y="0"/>
                <wp:positionH relativeFrom="column">
                  <wp:posOffset>-2840355</wp:posOffset>
                </wp:positionH>
                <wp:positionV relativeFrom="paragraph">
                  <wp:posOffset>461645</wp:posOffset>
                </wp:positionV>
                <wp:extent cx="11233785" cy="0"/>
                <wp:effectExtent l="0" t="0" r="24765" b="19050"/>
                <wp:wrapNone/>
                <wp:docPr id="14" name="14 Conector recto"/>
                <wp:cNvGraphicFramePr/>
                <a:graphic xmlns:a="http://schemas.openxmlformats.org/drawingml/2006/main">
                  <a:graphicData uri="http://schemas.microsoft.com/office/word/2010/wordprocessingShape">
                    <wps:wsp>
                      <wps:cNvCnPr/>
                      <wps:spPr>
                        <a:xfrm>
                          <a:off x="0" y="0"/>
                          <a:ext cx="11233785" cy="0"/>
                        </a:xfrm>
                        <a:prstGeom prst="line">
                          <a:avLst/>
                        </a:prstGeom>
                        <a:ln w="1270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14 Conector recto" o:spid="_x0000_s1026" style="position:absolute;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3.65pt,36.35pt" to="660.9pt,3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" strokecolor="#272727 [2749]" strokeweight="1pt"/>
            </w:pict>
          </mc:Fallback>
        </mc:AlternateContent>
      </w:r>
    </w:p>
    <w:p w:rsidR="00D8412A" w:rsidRPr="00B7401C" w:rsidRDefault="00606BC5">
      <w:pPr>
        <w:rPr>
          <w:rFonts w:ascii="Arial" w:hAnsi="Arial" w:cs="Arial"/>
          <w:b/>
          <w:sz w:val="96"/>
          <w:szCs w:val="24"/>
        </w:rPr>
      </w:pPr>
      <w:r w:rsidRPr="00B7401C">
        <w:rPr>
          <w:rFonts w:ascii="Arial" w:hAnsi="Arial" w:cs="Arial"/>
          <w:b/>
          <w:sz w:val="96"/>
          <w:szCs w:val="24"/>
        </w:rPr>
        <w:lastRenderedPageBreak/>
        <w:t>Índice</w:t>
      </w:r>
    </w:p>
    <w:p w:rsidR="00B7401C" w:rsidRPr="00B7401C" w:rsidRDefault="00B7401C">
      <w:pPr>
        <w:rPr>
          <w:rFonts w:ascii="Arial" w:hAnsi="Arial" w:cs="Arial"/>
          <w:sz w:val="24"/>
          <w:szCs w:val="24"/>
        </w:rPr>
      </w:pPr>
      <w:r w:rsidRPr="00B7401C">
        <w:rPr>
          <w:rFonts w:ascii="Arial" w:hAnsi="Arial" w:cs="Arial"/>
          <w:sz w:val="24"/>
          <w:szCs w:val="24"/>
        </w:rPr>
        <w:t>Introducción…</w:t>
      </w:r>
      <w:r>
        <w:rPr>
          <w:rFonts w:ascii="Arial" w:hAnsi="Arial" w:cs="Arial"/>
          <w:sz w:val="24"/>
          <w:szCs w:val="24"/>
        </w:rPr>
        <w:t>……………………………………………………………….…………</w:t>
      </w:r>
      <w:r w:rsidR="00826892">
        <w:rPr>
          <w:rFonts w:ascii="Arial" w:hAnsi="Arial" w:cs="Arial"/>
          <w:sz w:val="24"/>
          <w:szCs w:val="24"/>
        </w:rPr>
        <w:t>….</w:t>
      </w:r>
      <w:r>
        <w:rPr>
          <w:rFonts w:ascii="Arial" w:hAnsi="Arial" w:cs="Arial"/>
          <w:sz w:val="24"/>
          <w:szCs w:val="24"/>
        </w:rPr>
        <w:t>1</w:t>
      </w:r>
    </w:p>
    <w:p w:rsidR="00B7401C" w:rsidRPr="00B7401C" w:rsidRDefault="00B7401C">
      <w:pPr>
        <w:rPr>
          <w:rFonts w:ascii="Arial" w:hAnsi="Arial" w:cs="Arial"/>
          <w:sz w:val="24"/>
          <w:szCs w:val="24"/>
        </w:rPr>
      </w:pPr>
      <w:r w:rsidRPr="00B7401C">
        <w:rPr>
          <w:rFonts w:ascii="Arial" w:hAnsi="Arial" w:cs="Arial"/>
          <w:sz w:val="24"/>
          <w:szCs w:val="24"/>
        </w:rPr>
        <w:t>Manual de identidad corporativa</w:t>
      </w:r>
      <w:r>
        <w:rPr>
          <w:rFonts w:ascii="Arial" w:hAnsi="Arial" w:cs="Arial"/>
          <w:sz w:val="24"/>
          <w:szCs w:val="24"/>
        </w:rPr>
        <w:t>……………………………………………………..</w:t>
      </w:r>
      <w:r w:rsidR="00826892">
        <w:rPr>
          <w:rFonts w:ascii="Arial" w:hAnsi="Arial" w:cs="Arial"/>
          <w:sz w:val="24"/>
          <w:szCs w:val="24"/>
        </w:rPr>
        <w:t>...</w:t>
      </w:r>
      <w:r>
        <w:rPr>
          <w:rFonts w:ascii="Arial" w:hAnsi="Arial" w:cs="Arial"/>
          <w:sz w:val="24"/>
          <w:szCs w:val="24"/>
        </w:rPr>
        <w:t>.3</w:t>
      </w:r>
    </w:p>
    <w:p w:rsidR="00B7401C" w:rsidRPr="00B7401C" w:rsidRDefault="00B7401C">
      <w:pPr>
        <w:rPr>
          <w:rFonts w:ascii="Arial" w:hAnsi="Arial" w:cs="Arial"/>
          <w:sz w:val="24"/>
          <w:szCs w:val="24"/>
        </w:rPr>
      </w:pPr>
      <w:r w:rsidRPr="00B7401C">
        <w:rPr>
          <w:rFonts w:ascii="Arial" w:hAnsi="Arial" w:cs="Arial"/>
          <w:sz w:val="24"/>
          <w:szCs w:val="24"/>
        </w:rPr>
        <w:t>Conclusión</w:t>
      </w:r>
      <w:r>
        <w:rPr>
          <w:rFonts w:ascii="Arial" w:hAnsi="Arial" w:cs="Arial"/>
          <w:sz w:val="24"/>
          <w:szCs w:val="24"/>
        </w:rPr>
        <w:t>………………………………………………………………………………</w:t>
      </w:r>
      <w:r w:rsidR="00826892">
        <w:rPr>
          <w:rFonts w:ascii="Arial" w:hAnsi="Arial" w:cs="Arial"/>
          <w:sz w:val="24"/>
          <w:szCs w:val="24"/>
        </w:rPr>
        <w:t>….</w:t>
      </w:r>
      <w:r>
        <w:rPr>
          <w:rFonts w:ascii="Arial" w:hAnsi="Arial" w:cs="Arial"/>
          <w:sz w:val="24"/>
          <w:szCs w:val="24"/>
        </w:rPr>
        <w:t>4</w:t>
      </w:r>
    </w:p>
    <w:p w:rsidR="00B7401C" w:rsidRPr="00B7401C" w:rsidRDefault="00B7401C">
      <w:pPr>
        <w:rPr>
          <w:rFonts w:ascii="Arial" w:hAnsi="Arial" w:cs="Arial"/>
          <w:sz w:val="24"/>
          <w:szCs w:val="24"/>
        </w:rPr>
      </w:pPr>
      <w:r w:rsidRPr="00B7401C">
        <w:rPr>
          <w:rFonts w:ascii="Arial" w:hAnsi="Arial" w:cs="Arial"/>
          <w:sz w:val="24"/>
          <w:szCs w:val="24"/>
        </w:rPr>
        <w:t>Referencias</w:t>
      </w:r>
      <w:r>
        <w:rPr>
          <w:rFonts w:ascii="Arial" w:hAnsi="Arial" w:cs="Arial"/>
          <w:sz w:val="24"/>
          <w:szCs w:val="24"/>
        </w:rPr>
        <w:t>……………………………………………………………………………</w:t>
      </w:r>
      <w:r w:rsidR="00826892">
        <w:rPr>
          <w:rFonts w:ascii="Arial" w:hAnsi="Arial" w:cs="Arial"/>
          <w:sz w:val="24"/>
          <w:szCs w:val="24"/>
        </w:rPr>
        <w:t>…...5</w:t>
      </w: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Default="004A2F40">
      <w:pPr>
        <w:rPr>
          <w:rFonts w:cs="Times New Roman"/>
          <w:sz w:val="24"/>
          <w:szCs w:val="24"/>
        </w:rPr>
      </w:pPr>
    </w:p>
    <w:p w:rsidR="00B7401C" w:rsidRPr="004A2F40" w:rsidRDefault="00B7401C">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Default="004A2F40">
      <w:pPr>
        <w:rPr>
          <w:rFonts w:cs="Times New Roman"/>
          <w:sz w:val="24"/>
          <w:szCs w:val="24"/>
        </w:rPr>
      </w:pPr>
    </w:p>
    <w:p w:rsidR="00B7401C" w:rsidRPr="004A2F40" w:rsidRDefault="00B7401C">
      <w:pPr>
        <w:rPr>
          <w:rFonts w:cs="Times New Roman"/>
          <w:sz w:val="24"/>
          <w:szCs w:val="24"/>
        </w:rPr>
      </w:pPr>
    </w:p>
    <w:p w:rsidR="00B7401C" w:rsidRDefault="00B7401C" w:rsidP="00A52CDF">
      <w:pPr>
        <w:spacing w:line="360" w:lineRule="auto"/>
        <w:jc w:val="both"/>
        <w:rPr>
          <w:rFonts w:ascii="Arial" w:hAnsi="Arial" w:cs="Arial"/>
          <w:sz w:val="24"/>
          <w:szCs w:val="24"/>
        </w:rPr>
        <w:sectPr w:rsidR="00B7401C" w:rsidSect="004A2F40">
          <w:pgSz w:w="12240" w:h="15840"/>
          <w:pgMar w:top="1417" w:right="1701" w:bottom="1417" w:left="1701" w:header="708" w:footer="708" w:gutter="0"/>
          <w:cols w:space="708"/>
          <w:titlePg/>
          <w:docGrid w:linePitch="360"/>
        </w:sectPr>
      </w:pPr>
    </w:p>
    <w:p w:rsidR="004A2F40" w:rsidRDefault="004E135B" w:rsidP="00A52CDF">
      <w:pPr>
        <w:spacing w:line="360" w:lineRule="auto"/>
        <w:jc w:val="both"/>
        <w:rPr>
          <w:rFonts w:ascii="Arial" w:hAnsi="Arial" w:cs="Arial"/>
          <w:sz w:val="24"/>
          <w:szCs w:val="24"/>
        </w:rPr>
      </w:pPr>
      <w:r w:rsidRPr="004E135B">
        <w:rPr>
          <w:rFonts w:ascii="Arial" w:hAnsi="Arial" w:cs="Arial"/>
          <w:sz w:val="24"/>
          <w:szCs w:val="24"/>
        </w:rPr>
        <w:lastRenderedPageBreak/>
        <w:t>La imagen corporativa es la cara de una empresa,</w:t>
      </w:r>
      <w:r>
        <w:rPr>
          <w:rFonts w:ascii="Arial" w:hAnsi="Arial" w:cs="Arial"/>
          <w:sz w:val="24"/>
          <w:szCs w:val="24"/>
        </w:rPr>
        <w:t xml:space="preserve"> </w:t>
      </w:r>
      <w:r w:rsidR="00A52CDF">
        <w:rPr>
          <w:rFonts w:ascii="Arial" w:hAnsi="Arial" w:cs="Arial"/>
          <w:sz w:val="24"/>
          <w:szCs w:val="24"/>
        </w:rPr>
        <w:t>la forma en que se distingue de las demás, es la cara con la que se demuestra ante la gente. La imagen corporativa permite expresar los rasgos más característicos que se quieren externar de una empresa, tiene diferentes elementos que la componen, los más importantes son:</w:t>
      </w:r>
    </w:p>
    <w:p w:rsidR="00A52CDF" w:rsidRDefault="00A52CDF" w:rsidP="00A52CDF">
      <w:pPr>
        <w:spacing w:line="360" w:lineRule="auto"/>
        <w:jc w:val="both"/>
        <w:rPr>
          <w:rFonts w:ascii="Arial" w:hAnsi="Arial" w:cs="Arial"/>
          <w:sz w:val="24"/>
          <w:szCs w:val="24"/>
        </w:rPr>
      </w:pPr>
      <w:r w:rsidRPr="00A52CDF">
        <w:rPr>
          <w:rFonts w:ascii="Arial" w:hAnsi="Arial" w:cs="Arial"/>
          <w:b/>
          <w:sz w:val="24"/>
          <w:szCs w:val="24"/>
        </w:rPr>
        <w:t>1.- El nombre de la empresa:</w:t>
      </w:r>
      <w:r>
        <w:rPr>
          <w:rFonts w:ascii="Arial" w:hAnsi="Arial" w:cs="Arial"/>
          <w:sz w:val="24"/>
          <w:szCs w:val="24"/>
        </w:rPr>
        <w:t xml:space="preserve"> Con él se identifica la manera en que será mencionada la marca, es fundamental que el nombre concuerde con el significado que se quiere dar y que tenga sentido con el mismo.</w:t>
      </w:r>
    </w:p>
    <w:p w:rsidR="00A52CDF" w:rsidRDefault="00A52CDF" w:rsidP="00A52CDF">
      <w:pPr>
        <w:spacing w:line="360" w:lineRule="auto"/>
        <w:jc w:val="both"/>
        <w:rPr>
          <w:rFonts w:ascii="Arial" w:hAnsi="Arial" w:cs="Arial"/>
          <w:sz w:val="24"/>
          <w:szCs w:val="24"/>
        </w:rPr>
      </w:pPr>
      <w:r>
        <w:rPr>
          <w:rFonts w:ascii="Arial" w:hAnsi="Arial" w:cs="Arial"/>
          <w:b/>
          <w:sz w:val="24"/>
          <w:szCs w:val="24"/>
        </w:rPr>
        <w:t xml:space="preserve">2.- El logo (y otros símbolos): </w:t>
      </w:r>
      <w:r>
        <w:rPr>
          <w:rFonts w:ascii="Arial" w:hAnsi="Arial" w:cs="Arial"/>
          <w:sz w:val="24"/>
          <w:szCs w:val="24"/>
        </w:rPr>
        <w:t>Es la marca cómo imagen, es decir, la representación gráfica, como muchas características de la imagen corporativa, tiene que tener concordancia con las intenciones que tiene la empresa, todos los componentes visuales deben de tener un significado relacionado con la marca, para que se relacione con el mismo cada vez que alguien lo vea, también sirve para hacer que la marca sea recordada con mayor facilidad, y además, reconocida al verla.</w:t>
      </w:r>
    </w:p>
    <w:p w:rsidR="00A52CDF" w:rsidRDefault="00A52CDF" w:rsidP="00A52CDF">
      <w:pPr>
        <w:spacing w:line="360" w:lineRule="auto"/>
        <w:jc w:val="both"/>
        <w:rPr>
          <w:rFonts w:ascii="Arial" w:hAnsi="Arial" w:cs="Arial"/>
          <w:sz w:val="24"/>
          <w:szCs w:val="24"/>
        </w:rPr>
      </w:pPr>
      <w:r>
        <w:rPr>
          <w:rFonts w:ascii="Arial" w:hAnsi="Arial" w:cs="Arial"/>
          <w:b/>
          <w:sz w:val="24"/>
          <w:szCs w:val="24"/>
        </w:rPr>
        <w:t xml:space="preserve">3.- El eslogan: </w:t>
      </w:r>
      <w:r w:rsidR="008E69A4">
        <w:rPr>
          <w:rFonts w:ascii="Arial" w:hAnsi="Arial" w:cs="Arial"/>
          <w:sz w:val="24"/>
          <w:szCs w:val="24"/>
        </w:rPr>
        <w:t>La oración que complementará y/o explicará el significado del nombre de la marca en cuestión, en algunas ocasiones describe mejor el nombre de la empresa, en otras añade información, en algunos casos describe las siglas que lleva por nombre la marca, a veces, se añade para que genere un sonido pegadizo, esto beneficia a la marca posicionándose en la mente de sus posibles clientes.</w:t>
      </w:r>
    </w:p>
    <w:p w:rsidR="008E69A4" w:rsidRDefault="008E69A4" w:rsidP="00A52CDF">
      <w:pPr>
        <w:spacing w:line="360" w:lineRule="auto"/>
        <w:jc w:val="both"/>
        <w:rPr>
          <w:rFonts w:ascii="Arial" w:hAnsi="Arial" w:cs="Arial"/>
          <w:sz w:val="24"/>
          <w:szCs w:val="24"/>
        </w:rPr>
      </w:pPr>
      <w:r>
        <w:rPr>
          <w:rFonts w:ascii="Arial" w:hAnsi="Arial" w:cs="Arial"/>
          <w:b/>
          <w:sz w:val="24"/>
          <w:szCs w:val="24"/>
        </w:rPr>
        <w:t xml:space="preserve">4.- Los colores: </w:t>
      </w:r>
      <w:r>
        <w:rPr>
          <w:rFonts w:ascii="Arial" w:hAnsi="Arial" w:cs="Arial"/>
          <w:sz w:val="24"/>
          <w:szCs w:val="24"/>
        </w:rPr>
        <w:t>Muchas veces no se toma importancia en los colores que representarán a la marca, esto es un error, ya que son parte fundamental del mensaje que se quiere transmitir a quien interactúe con ella, cada color genera distintas emociones y sensaciones en quien lo ve, incluso, el significado puede cambiar si se combinan.</w:t>
      </w:r>
    </w:p>
    <w:p w:rsidR="008E69A4" w:rsidRDefault="008E69A4" w:rsidP="00A52CDF">
      <w:pPr>
        <w:spacing w:line="360" w:lineRule="auto"/>
        <w:jc w:val="both"/>
        <w:rPr>
          <w:rFonts w:ascii="Arial" w:hAnsi="Arial" w:cs="Arial"/>
          <w:sz w:val="24"/>
          <w:szCs w:val="24"/>
        </w:rPr>
      </w:pPr>
      <w:r>
        <w:rPr>
          <w:rFonts w:ascii="Arial" w:hAnsi="Arial" w:cs="Arial"/>
          <w:b/>
          <w:sz w:val="24"/>
          <w:szCs w:val="24"/>
        </w:rPr>
        <w:t xml:space="preserve">5.- La página web: </w:t>
      </w:r>
      <w:r>
        <w:rPr>
          <w:rFonts w:ascii="Arial" w:hAnsi="Arial" w:cs="Arial"/>
          <w:sz w:val="24"/>
          <w:szCs w:val="24"/>
        </w:rPr>
        <w:t xml:space="preserve">Un sitio web hace que tu marca exista en internet, en la actualidad el tener esta característica es fundamental, que este medio es el más usado hoy en día, y el tener presencia en él, es un factor a destacar, puede traer </w:t>
      </w:r>
      <w:r>
        <w:rPr>
          <w:rFonts w:ascii="Arial" w:hAnsi="Arial" w:cs="Arial"/>
          <w:sz w:val="24"/>
          <w:szCs w:val="24"/>
        </w:rPr>
        <w:lastRenderedPageBreak/>
        <w:t>beneficios como otro tipo de atención al cliente, publicaciones de la marca personalizadas en tiempo real, interactuar más con el cliente, entre otras ventajas.</w:t>
      </w:r>
    </w:p>
    <w:p w:rsidR="008E69A4" w:rsidRDefault="008E69A4" w:rsidP="00A52CDF">
      <w:pPr>
        <w:spacing w:line="360" w:lineRule="auto"/>
        <w:jc w:val="both"/>
        <w:rPr>
          <w:rFonts w:ascii="Arial" w:hAnsi="Arial" w:cs="Arial"/>
          <w:sz w:val="24"/>
          <w:szCs w:val="24"/>
        </w:rPr>
      </w:pPr>
      <w:r>
        <w:rPr>
          <w:rFonts w:ascii="Arial" w:hAnsi="Arial" w:cs="Arial"/>
          <w:b/>
          <w:sz w:val="24"/>
          <w:szCs w:val="24"/>
        </w:rPr>
        <w:t xml:space="preserve">6.- Brochure: </w:t>
      </w:r>
      <w:r w:rsidR="003A5514">
        <w:rPr>
          <w:rFonts w:ascii="Arial" w:hAnsi="Arial" w:cs="Arial"/>
          <w:sz w:val="24"/>
          <w:szCs w:val="24"/>
        </w:rPr>
        <w:t>La propagada de la marca podrá parecer anticuada, pero es innegable que la publicidad tangible puede llegar a impactar bastante en cierto perfil de personas, y se puede hacer fundamental situ mercado coincide con este perfil.</w:t>
      </w:r>
    </w:p>
    <w:p w:rsidR="003A5514" w:rsidRDefault="003A5514" w:rsidP="00A52CDF">
      <w:pPr>
        <w:spacing w:line="360" w:lineRule="auto"/>
        <w:jc w:val="both"/>
        <w:rPr>
          <w:rFonts w:ascii="Arial" w:hAnsi="Arial" w:cs="Arial"/>
          <w:sz w:val="24"/>
          <w:szCs w:val="24"/>
        </w:rPr>
      </w:pPr>
      <w:r>
        <w:rPr>
          <w:rFonts w:ascii="Arial" w:hAnsi="Arial" w:cs="Arial"/>
          <w:b/>
          <w:sz w:val="24"/>
          <w:szCs w:val="24"/>
        </w:rPr>
        <w:t xml:space="preserve">7.- Señalética: </w:t>
      </w:r>
      <w:r w:rsidR="0087181C">
        <w:rPr>
          <w:rFonts w:ascii="Arial" w:hAnsi="Arial" w:cs="Arial"/>
          <w:sz w:val="24"/>
          <w:szCs w:val="24"/>
        </w:rPr>
        <w:t>Se refiere al adaptar con señales personalizadas algún lugar de interés, generalmente lugares propios de las compañías, dan sensación de profesionalismo y de compromiso con el cliente que se apoya en ellas.</w:t>
      </w:r>
    </w:p>
    <w:p w:rsidR="0087181C" w:rsidRDefault="0087181C" w:rsidP="00A52CDF">
      <w:pPr>
        <w:spacing w:line="360" w:lineRule="auto"/>
        <w:jc w:val="both"/>
        <w:rPr>
          <w:rFonts w:ascii="Arial" w:hAnsi="Arial" w:cs="Arial"/>
          <w:sz w:val="24"/>
          <w:szCs w:val="24"/>
        </w:rPr>
      </w:pPr>
      <w:r>
        <w:rPr>
          <w:rFonts w:ascii="Arial" w:hAnsi="Arial" w:cs="Arial"/>
          <w:b/>
          <w:sz w:val="24"/>
          <w:szCs w:val="24"/>
        </w:rPr>
        <w:t xml:space="preserve">8.- Cultural empresarial: </w:t>
      </w:r>
      <w:r>
        <w:rPr>
          <w:rFonts w:ascii="Arial" w:hAnsi="Arial" w:cs="Arial"/>
          <w:sz w:val="24"/>
          <w:szCs w:val="24"/>
        </w:rPr>
        <w:t>Las normas que rigen el comportamiento de una empresa son muy importantes para alcanzar una sinergia en el ambiente laboral, pilar de un buen servicio en las demás áreas y departamentos, muchos directivos ponen hincapié en la importancia de la cultura empresarial, señalando que es la basa del funcionamiento total.</w:t>
      </w:r>
    </w:p>
    <w:p w:rsidR="00827E9A" w:rsidRDefault="00827E9A" w:rsidP="00A52CDF">
      <w:pPr>
        <w:spacing w:line="360" w:lineRule="auto"/>
        <w:jc w:val="both"/>
        <w:rPr>
          <w:rFonts w:ascii="Arial" w:hAnsi="Arial" w:cs="Arial"/>
          <w:b/>
          <w:sz w:val="24"/>
          <w:szCs w:val="24"/>
        </w:rPr>
      </w:pPr>
    </w:p>
    <w:p w:rsidR="00827E9A" w:rsidRDefault="00827E9A" w:rsidP="00A52CDF">
      <w:pPr>
        <w:spacing w:line="360" w:lineRule="auto"/>
        <w:jc w:val="both"/>
        <w:rPr>
          <w:rFonts w:ascii="Arial" w:hAnsi="Arial" w:cs="Arial"/>
          <w:b/>
          <w:sz w:val="24"/>
          <w:szCs w:val="24"/>
        </w:rPr>
      </w:pPr>
    </w:p>
    <w:p w:rsidR="00827E9A" w:rsidRDefault="00827E9A" w:rsidP="00A52CDF">
      <w:pPr>
        <w:spacing w:line="360" w:lineRule="auto"/>
        <w:jc w:val="both"/>
        <w:rPr>
          <w:rFonts w:ascii="Arial" w:hAnsi="Arial" w:cs="Arial"/>
          <w:b/>
          <w:sz w:val="24"/>
          <w:szCs w:val="24"/>
        </w:rPr>
      </w:pPr>
    </w:p>
    <w:p w:rsidR="00827E9A" w:rsidRDefault="00827E9A" w:rsidP="00A52CDF">
      <w:pPr>
        <w:spacing w:line="360" w:lineRule="auto"/>
        <w:jc w:val="both"/>
        <w:rPr>
          <w:rFonts w:ascii="Arial" w:hAnsi="Arial" w:cs="Arial"/>
          <w:b/>
          <w:sz w:val="24"/>
          <w:szCs w:val="24"/>
        </w:rPr>
      </w:pPr>
    </w:p>
    <w:p w:rsidR="00827E9A" w:rsidRDefault="00827E9A" w:rsidP="00A52CDF">
      <w:pPr>
        <w:spacing w:line="360" w:lineRule="auto"/>
        <w:jc w:val="both"/>
        <w:rPr>
          <w:rFonts w:ascii="Arial" w:hAnsi="Arial" w:cs="Arial"/>
          <w:b/>
          <w:sz w:val="24"/>
          <w:szCs w:val="24"/>
        </w:rPr>
      </w:pPr>
    </w:p>
    <w:p w:rsidR="00827E9A" w:rsidRDefault="00827E9A" w:rsidP="00A52CDF">
      <w:pPr>
        <w:spacing w:line="360" w:lineRule="auto"/>
        <w:jc w:val="both"/>
        <w:rPr>
          <w:rFonts w:ascii="Arial" w:hAnsi="Arial" w:cs="Arial"/>
          <w:b/>
          <w:sz w:val="24"/>
          <w:szCs w:val="24"/>
        </w:rPr>
      </w:pPr>
    </w:p>
    <w:p w:rsidR="00827E9A" w:rsidRDefault="00827E9A" w:rsidP="00A52CDF">
      <w:pPr>
        <w:spacing w:line="360" w:lineRule="auto"/>
        <w:jc w:val="both"/>
        <w:rPr>
          <w:rFonts w:ascii="Arial" w:hAnsi="Arial" w:cs="Arial"/>
          <w:b/>
          <w:sz w:val="24"/>
          <w:szCs w:val="24"/>
        </w:rPr>
      </w:pPr>
    </w:p>
    <w:p w:rsidR="00827E9A" w:rsidRDefault="00827E9A" w:rsidP="00A52CDF">
      <w:pPr>
        <w:spacing w:line="360" w:lineRule="auto"/>
        <w:jc w:val="both"/>
        <w:rPr>
          <w:rFonts w:ascii="Arial" w:hAnsi="Arial" w:cs="Arial"/>
          <w:b/>
          <w:sz w:val="24"/>
          <w:szCs w:val="24"/>
        </w:rPr>
      </w:pPr>
    </w:p>
    <w:p w:rsidR="00827E9A" w:rsidRDefault="00827E9A" w:rsidP="00A52CDF">
      <w:pPr>
        <w:spacing w:line="360" w:lineRule="auto"/>
        <w:jc w:val="both"/>
        <w:rPr>
          <w:rFonts w:ascii="Arial" w:hAnsi="Arial" w:cs="Arial"/>
          <w:b/>
          <w:sz w:val="24"/>
          <w:szCs w:val="24"/>
        </w:rPr>
      </w:pPr>
    </w:p>
    <w:p w:rsidR="00F41889" w:rsidRDefault="00F41889" w:rsidP="00606BC5">
      <w:pPr>
        <w:spacing w:line="360" w:lineRule="auto"/>
        <w:jc w:val="both"/>
        <w:rPr>
          <w:rFonts w:ascii="Arial" w:hAnsi="Arial" w:cs="Arial"/>
          <w:b/>
          <w:sz w:val="24"/>
          <w:szCs w:val="24"/>
        </w:rPr>
      </w:pPr>
    </w:p>
    <w:p w:rsidR="00606BC5" w:rsidRDefault="00F41889" w:rsidP="00606BC5">
      <w:pPr>
        <w:spacing w:line="360" w:lineRule="auto"/>
        <w:jc w:val="both"/>
        <w:rPr>
          <w:rFonts w:ascii="Arial" w:hAnsi="Arial" w:cs="Arial"/>
          <w:b/>
          <w:sz w:val="24"/>
          <w:szCs w:val="24"/>
        </w:rPr>
      </w:pPr>
      <w:r>
        <w:rPr>
          <w:rFonts w:ascii="Arial" w:hAnsi="Arial" w:cs="Arial"/>
          <w:b/>
          <w:noProof/>
          <w:color w:val="000000"/>
          <w:sz w:val="24"/>
          <w:szCs w:val="24"/>
          <w:lang w:eastAsia="es-MX"/>
        </w:rPr>
        <w:lastRenderedPageBreak/>
        <w:drawing>
          <wp:anchor distT="0" distB="0" distL="114300" distR="114300" simplePos="0" relativeHeight="251677696" behindDoc="0" locked="0" layoutInCell="1" allowOverlap="1" wp14:anchorId="4949F5EB" wp14:editId="356C23BF">
            <wp:simplePos x="0" y="0"/>
            <wp:positionH relativeFrom="margin">
              <wp:posOffset>391795</wp:posOffset>
            </wp:positionH>
            <wp:positionV relativeFrom="margin">
              <wp:posOffset>395605</wp:posOffset>
            </wp:positionV>
            <wp:extent cx="5125085" cy="7764780"/>
            <wp:effectExtent l="0" t="0" r="0" b="7620"/>
            <wp:wrapSquare wrapText="bothSides"/>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tafixia.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25085" cy="7764780"/>
                    </a:xfrm>
                    <a:prstGeom prst="rect">
                      <a:avLst/>
                    </a:prstGeom>
                  </pic:spPr>
                </pic:pic>
              </a:graphicData>
            </a:graphic>
            <wp14:sizeRelH relativeFrom="margin">
              <wp14:pctWidth>0</wp14:pctWidth>
            </wp14:sizeRelH>
            <wp14:sizeRelV relativeFrom="margin">
              <wp14:pctHeight>0</wp14:pctHeight>
            </wp14:sizeRelV>
          </wp:anchor>
        </w:drawing>
      </w:r>
      <w:r w:rsidR="00827E9A" w:rsidRPr="00827E9A">
        <w:rPr>
          <w:rFonts w:ascii="Arial" w:hAnsi="Arial" w:cs="Arial"/>
          <w:b/>
          <w:sz w:val="24"/>
          <w:szCs w:val="24"/>
        </w:rPr>
        <w:t>Ejemplo de manual de identidad corporativa</w:t>
      </w: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F41889" w:rsidRDefault="00F41889" w:rsidP="00606BC5">
      <w:pPr>
        <w:spacing w:line="360" w:lineRule="auto"/>
        <w:jc w:val="both"/>
        <w:rPr>
          <w:rFonts w:ascii="Arial" w:hAnsi="Arial" w:cs="Arial"/>
          <w:b/>
          <w:color w:val="000000"/>
          <w:sz w:val="24"/>
          <w:szCs w:val="24"/>
        </w:rPr>
      </w:pPr>
    </w:p>
    <w:p w:rsidR="00606BC5" w:rsidRPr="00606BC5" w:rsidRDefault="00606BC5" w:rsidP="00606BC5">
      <w:pPr>
        <w:spacing w:line="360" w:lineRule="auto"/>
        <w:jc w:val="both"/>
        <w:rPr>
          <w:rFonts w:ascii="Arial" w:hAnsi="Arial" w:cs="Arial"/>
          <w:b/>
          <w:color w:val="000000"/>
          <w:sz w:val="24"/>
          <w:szCs w:val="24"/>
        </w:rPr>
      </w:pPr>
      <w:r w:rsidRPr="00606BC5">
        <w:rPr>
          <w:rFonts w:ascii="Arial" w:hAnsi="Arial" w:cs="Arial"/>
          <w:b/>
          <w:color w:val="000000"/>
          <w:sz w:val="24"/>
          <w:szCs w:val="24"/>
        </w:rPr>
        <w:lastRenderedPageBreak/>
        <w:t>Conclusión</w:t>
      </w:r>
    </w:p>
    <w:p w:rsidR="00606BC5" w:rsidRDefault="00606BC5" w:rsidP="00606BC5">
      <w:pPr>
        <w:spacing w:line="360" w:lineRule="auto"/>
        <w:jc w:val="both"/>
        <w:rPr>
          <w:rFonts w:ascii="Arial" w:hAnsi="Arial" w:cs="Arial"/>
          <w:color w:val="000000"/>
          <w:sz w:val="24"/>
          <w:szCs w:val="24"/>
        </w:rPr>
      </w:pPr>
      <w:r>
        <w:rPr>
          <w:rFonts w:ascii="Arial" w:hAnsi="Arial" w:cs="Arial"/>
          <w:color w:val="000000"/>
          <w:sz w:val="24"/>
          <w:szCs w:val="24"/>
        </w:rPr>
        <w:t>Para terminar, podemos observar basándonos en lo anterior, que la imagen corporativa ya no se toma a la ligera por las empresas, era común que las personas eligieran una imagen solo porque se veía “atractiva” o “bonita”, hoy en día se conocen los valores agregados que tiene cada aspecto de la imagen, y se busca aprovechar cada uno de estos orientado al sector o giro al que se va a dirigir la empresa, teniendo un mayor impacto y una mejor impresión de las personas.</w:t>
      </w:r>
    </w:p>
    <w:p w:rsidR="00606BC5" w:rsidRDefault="00606BC5" w:rsidP="00606BC5">
      <w:pPr>
        <w:spacing w:line="360" w:lineRule="auto"/>
        <w:jc w:val="both"/>
        <w:rPr>
          <w:rFonts w:ascii="Arial" w:hAnsi="Arial" w:cs="Arial"/>
          <w:color w:val="000000"/>
          <w:sz w:val="24"/>
          <w:szCs w:val="24"/>
        </w:rPr>
      </w:pPr>
      <w:r>
        <w:rPr>
          <w:rFonts w:ascii="Arial" w:hAnsi="Arial" w:cs="Arial"/>
          <w:color w:val="000000"/>
          <w:sz w:val="24"/>
          <w:szCs w:val="24"/>
        </w:rPr>
        <w:t>Cada vez existen más negocios registrados, y para sobrevivir entre la competencia, es necesario tener un distintivo y trabajar de la manera más eficiente, la imagen corporativa es uno de los aspectos que te hacen únicos ante los ojos de la gente, ahí radica la importancia que se le da a este aspecto.</w:t>
      </w:r>
    </w:p>
    <w:p w:rsidR="00606BC5" w:rsidRDefault="00606BC5" w:rsidP="00606BC5">
      <w:pPr>
        <w:spacing w:line="360" w:lineRule="auto"/>
        <w:jc w:val="both"/>
        <w:rPr>
          <w:rFonts w:ascii="Arial" w:hAnsi="Arial" w:cs="Arial"/>
          <w:b/>
          <w:color w:val="000000"/>
          <w:sz w:val="24"/>
          <w:szCs w:val="24"/>
        </w:rPr>
      </w:pPr>
    </w:p>
    <w:p w:rsidR="00606BC5" w:rsidRDefault="00606BC5" w:rsidP="00606BC5">
      <w:pPr>
        <w:spacing w:line="360" w:lineRule="auto"/>
        <w:jc w:val="both"/>
        <w:rPr>
          <w:rFonts w:ascii="Arial" w:hAnsi="Arial" w:cs="Arial"/>
          <w:b/>
          <w:color w:val="000000"/>
          <w:sz w:val="24"/>
          <w:szCs w:val="24"/>
        </w:rPr>
      </w:pPr>
    </w:p>
    <w:p w:rsidR="00606BC5" w:rsidRDefault="00606BC5" w:rsidP="00606BC5">
      <w:pPr>
        <w:spacing w:line="360" w:lineRule="auto"/>
        <w:jc w:val="both"/>
        <w:rPr>
          <w:rFonts w:ascii="Arial" w:hAnsi="Arial" w:cs="Arial"/>
          <w:b/>
          <w:color w:val="000000"/>
          <w:sz w:val="24"/>
          <w:szCs w:val="24"/>
        </w:rPr>
      </w:pPr>
    </w:p>
    <w:p w:rsidR="00606BC5" w:rsidRDefault="00606BC5" w:rsidP="00606BC5">
      <w:pPr>
        <w:spacing w:line="360" w:lineRule="auto"/>
        <w:jc w:val="both"/>
        <w:rPr>
          <w:rFonts w:ascii="Arial" w:hAnsi="Arial" w:cs="Arial"/>
          <w:b/>
          <w:color w:val="000000"/>
          <w:sz w:val="24"/>
          <w:szCs w:val="24"/>
        </w:rPr>
      </w:pPr>
    </w:p>
    <w:p w:rsidR="00606BC5" w:rsidRDefault="00606BC5" w:rsidP="00606BC5">
      <w:pPr>
        <w:spacing w:line="360" w:lineRule="auto"/>
        <w:jc w:val="both"/>
        <w:rPr>
          <w:rFonts w:ascii="Arial" w:hAnsi="Arial" w:cs="Arial"/>
          <w:b/>
          <w:color w:val="000000"/>
          <w:sz w:val="24"/>
          <w:szCs w:val="24"/>
        </w:rPr>
      </w:pPr>
    </w:p>
    <w:p w:rsidR="00606BC5" w:rsidRDefault="00606BC5" w:rsidP="00606BC5">
      <w:pPr>
        <w:spacing w:line="360" w:lineRule="auto"/>
        <w:jc w:val="both"/>
        <w:rPr>
          <w:rFonts w:ascii="Arial" w:hAnsi="Arial" w:cs="Arial"/>
          <w:b/>
          <w:color w:val="000000"/>
          <w:sz w:val="24"/>
          <w:szCs w:val="24"/>
        </w:rPr>
      </w:pPr>
    </w:p>
    <w:p w:rsidR="00606BC5" w:rsidRDefault="00606BC5" w:rsidP="00606BC5">
      <w:pPr>
        <w:spacing w:line="360" w:lineRule="auto"/>
        <w:jc w:val="both"/>
        <w:rPr>
          <w:rFonts w:ascii="Arial" w:hAnsi="Arial" w:cs="Arial"/>
          <w:b/>
          <w:color w:val="000000"/>
          <w:sz w:val="24"/>
          <w:szCs w:val="24"/>
        </w:rPr>
      </w:pPr>
    </w:p>
    <w:p w:rsidR="00606BC5" w:rsidRDefault="00606BC5" w:rsidP="00606BC5">
      <w:pPr>
        <w:spacing w:line="360" w:lineRule="auto"/>
        <w:jc w:val="both"/>
        <w:rPr>
          <w:rFonts w:ascii="Arial" w:hAnsi="Arial" w:cs="Arial"/>
          <w:b/>
          <w:color w:val="000000"/>
          <w:sz w:val="24"/>
          <w:szCs w:val="24"/>
        </w:rPr>
      </w:pPr>
    </w:p>
    <w:p w:rsidR="00606BC5" w:rsidRDefault="00606BC5" w:rsidP="00606BC5">
      <w:pPr>
        <w:spacing w:line="360" w:lineRule="auto"/>
        <w:jc w:val="both"/>
        <w:rPr>
          <w:rFonts w:ascii="Arial" w:hAnsi="Arial" w:cs="Arial"/>
          <w:b/>
          <w:color w:val="000000"/>
          <w:sz w:val="24"/>
          <w:szCs w:val="24"/>
        </w:rPr>
      </w:pPr>
    </w:p>
    <w:p w:rsidR="00606BC5" w:rsidRDefault="00606BC5" w:rsidP="00606BC5">
      <w:pPr>
        <w:spacing w:line="360" w:lineRule="auto"/>
        <w:jc w:val="both"/>
        <w:rPr>
          <w:rFonts w:ascii="Arial" w:hAnsi="Arial" w:cs="Arial"/>
          <w:b/>
          <w:color w:val="000000"/>
          <w:sz w:val="24"/>
          <w:szCs w:val="24"/>
        </w:rPr>
      </w:pPr>
    </w:p>
    <w:p w:rsidR="00606BC5" w:rsidRDefault="00606BC5" w:rsidP="00606BC5">
      <w:pPr>
        <w:spacing w:line="360" w:lineRule="auto"/>
        <w:jc w:val="both"/>
        <w:rPr>
          <w:rFonts w:ascii="Arial" w:hAnsi="Arial" w:cs="Arial"/>
          <w:b/>
          <w:color w:val="000000"/>
          <w:sz w:val="24"/>
          <w:szCs w:val="24"/>
        </w:rPr>
      </w:pPr>
      <w:bookmarkStart w:id="0" w:name="_GoBack"/>
      <w:bookmarkEnd w:id="0"/>
    </w:p>
    <w:p w:rsidR="00606BC5" w:rsidRDefault="00606BC5" w:rsidP="00606BC5">
      <w:pPr>
        <w:spacing w:line="360" w:lineRule="auto"/>
        <w:jc w:val="both"/>
        <w:rPr>
          <w:rFonts w:ascii="Arial" w:hAnsi="Arial" w:cs="Arial"/>
          <w:b/>
          <w:color w:val="000000"/>
          <w:sz w:val="24"/>
          <w:szCs w:val="24"/>
        </w:rPr>
      </w:pPr>
    </w:p>
    <w:p w:rsidR="00BB4BB9" w:rsidRPr="00606BC5" w:rsidRDefault="00BB4BB9" w:rsidP="00606BC5">
      <w:pPr>
        <w:spacing w:line="360" w:lineRule="auto"/>
        <w:jc w:val="both"/>
        <w:rPr>
          <w:rFonts w:ascii="Arial" w:hAnsi="Arial" w:cs="Arial"/>
          <w:b/>
          <w:sz w:val="24"/>
          <w:szCs w:val="24"/>
        </w:rPr>
      </w:pPr>
      <w:r w:rsidRPr="00981905">
        <w:rPr>
          <w:rFonts w:ascii="Arial" w:hAnsi="Arial" w:cs="Arial"/>
          <w:b/>
          <w:color w:val="000000"/>
          <w:sz w:val="24"/>
          <w:szCs w:val="24"/>
        </w:rPr>
        <w:lastRenderedPageBreak/>
        <w:t>Referencias</w:t>
      </w:r>
    </w:p>
    <w:p w:rsidR="00835CC7" w:rsidRPr="00981905" w:rsidRDefault="00835CC7" w:rsidP="00A52CDF">
      <w:pPr>
        <w:spacing w:line="360" w:lineRule="auto"/>
        <w:jc w:val="both"/>
        <w:rPr>
          <w:rFonts w:ascii="Arial" w:hAnsi="Arial" w:cs="Arial"/>
          <w:color w:val="000000"/>
          <w:sz w:val="24"/>
          <w:szCs w:val="24"/>
        </w:rPr>
      </w:pPr>
      <w:r w:rsidRPr="00981905">
        <w:rPr>
          <w:rFonts w:ascii="Arial" w:hAnsi="Arial" w:cs="Arial"/>
          <w:color w:val="000000"/>
          <w:sz w:val="24"/>
          <w:szCs w:val="24"/>
        </w:rPr>
        <w:t>Oliveras, E</w:t>
      </w:r>
      <w:proofErr w:type="gramStart"/>
      <w:r w:rsidRPr="00981905">
        <w:rPr>
          <w:rFonts w:ascii="Arial" w:hAnsi="Arial" w:cs="Arial"/>
          <w:color w:val="000000"/>
          <w:sz w:val="24"/>
          <w:szCs w:val="24"/>
        </w:rPr>
        <w:t>..</w:t>
      </w:r>
      <w:proofErr w:type="gramEnd"/>
      <w:r w:rsidRPr="00981905">
        <w:rPr>
          <w:rFonts w:ascii="Arial" w:hAnsi="Arial" w:cs="Arial"/>
          <w:color w:val="000000"/>
          <w:sz w:val="24"/>
          <w:szCs w:val="24"/>
        </w:rPr>
        <w:t xml:space="preserve"> (Septiembre 30, 2018). Cultura empresarial: concepto, tipos y componentes. Febrero 11, 2019, de Grupo P&amp;A Sitio web: </w:t>
      </w:r>
      <w:hyperlink r:id="rId13" w:history="1">
        <w:r w:rsidR="00BB4BB9" w:rsidRPr="00981905">
          <w:rPr>
            <w:rStyle w:val="Hipervnculo"/>
            <w:rFonts w:ascii="Arial" w:hAnsi="Arial" w:cs="Arial"/>
            <w:sz w:val="24"/>
            <w:szCs w:val="24"/>
          </w:rPr>
          <w:t>https://blog.grupo-pya.com/cultura-empresarial-concepto-tipos-componentes/</w:t>
        </w:r>
      </w:hyperlink>
    </w:p>
    <w:p w:rsidR="00BB4BB9" w:rsidRPr="00981905" w:rsidRDefault="00BB4BB9" w:rsidP="00A52CDF">
      <w:pPr>
        <w:spacing w:line="360" w:lineRule="auto"/>
        <w:jc w:val="both"/>
        <w:rPr>
          <w:rFonts w:ascii="Arial" w:hAnsi="Arial" w:cs="Arial"/>
          <w:color w:val="000000"/>
          <w:sz w:val="24"/>
          <w:szCs w:val="24"/>
        </w:rPr>
      </w:pPr>
    </w:p>
    <w:p w:rsidR="00BB4BB9" w:rsidRPr="00981905" w:rsidRDefault="00BB4BB9" w:rsidP="00A52CDF">
      <w:pPr>
        <w:spacing w:line="360" w:lineRule="auto"/>
        <w:jc w:val="both"/>
        <w:rPr>
          <w:rStyle w:val="Hipervnculo"/>
          <w:rFonts w:ascii="Arial" w:hAnsi="Arial" w:cs="Arial"/>
          <w:sz w:val="24"/>
          <w:szCs w:val="24"/>
        </w:rPr>
      </w:pPr>
      <w:r w:rsidRPr="00981905">
        <w:rPr>
          <w:rFonts w:ascii="Arial" w:hAnsi="Arial" w:cs="Arial"/>
          <w:color w:val="000000"/>
          <w:sz w:val="24"/>
          <w:szCs w:val="24"/>
        </w:rPr>
        <w:t xml:space="preserve">Duarte, </w:t>
      </w:r>
      <w:proofErr w:type="gramStart"/>
      <w:r w:rsidRPr="00981905">
        <w:rPr>
          <w:rFonts w:ascii="Arial" w:hAnsi="Arial" w:cs="Arial"/>
          <w:color w:val="000000"/>
          <w:sz w:val="24"/>
          <w:szCs w:val="24"/>
        </w:rPr>
        <w:t>C..</w:t>
      </w:r>
      <w:proofErr w:type="gramEnd"/>
      <w:r w:rsidRPr="00981905">
        <w:rPr>
          <w:rFonts w:ascii="Arial" w:hAnsi="Arial" w:cs="Arial"/>
          <w:color w:val="000000"/>
          <w:sz w:val="24"/>
          <w:szCs w:val="24"/>
        </w:rPr>
        <w:t xml:space="preserve"> (Octubre 12, 2017). La imagen corporativa. Febrero 11, 2019, de Gerenicie Sitio web: </w:t>
      </w:r>
      <w:hyperlink r:id="rId14" w:history="1">
        <w:r w:rsidRPr="00981905">
          <w:rPr>
            <w:rStyle w:val="Hipervnculo"/>
            <w:rFonts w:ascii="Arial" w:hAnsi="Arial" w:cs="Arial"/>
            <w:sz w:val="24"/>
            <w:szCs w:val="24"/>
          </w:rPr>
          <w:t>https://www.gerencie.com/la-imagen-corporativa.html</w:t>
        </w:r>
      </w:hyperlink>
    </w:p>
    <w:p w:rsidR="00981905" w:rsidRPr="00981905" w:rsidRDefault="00981905" w:rsidP="00A52CDF">
      <w:pPr>
        <w:spacing w:line="360" w:lineRule="auto"/>
        <w:jc w:val="both"/>
        <w:rPr>
          <w:rStyle w:val="Hipervnculo"/>
          <w:rFonts w:ascii="Arial" w:hAnsi="Arial" w:cs="Arial"/>
          <w:sz w:val="24"/>
          <w:szCs w:val="24"/>
        </w:rPr>
      </w:pPr>
    </w:p>
    <w:p w:rsidR="00981905" w:rsidRDefault="00981905" w:rsidP="00A52CDF">
      <w:pPr>
        <w:spacing w:line="360" w:lineRule="auto"/>
        <w:jc w:val="both"/>
        <w:rPr>
          <w:rFonts w:ascii="Arial" w:hAnsi="Arial" w:cs="Arial"/>
          <w:color w:val="000000"/>
          <w:sz w:val="24"/>
          <w:szCs w:val="24"/>
        </w:rPr>
      </w:pPr>
      <w:r w:rsidRPr="00981905">
        <w:rPr>
          <w:rFonts w:ascii="Arial" w:hAnsi="Arial" w:cs="Arial"/>
          <w:color w:val="000000"/>
          <w:sz w:val="24"/>
          <w:szCs w:val="24"/>
        </w:rPr>
        <w:t xml:space="preserve">Parra, </w:t>
      </w:r>
      <w:proofErr w:type="gramStart"/>
      <w:r w:rsidRPr="00981905">
        <w:rPr>
          <w:rFonts w:ascii="Arial" w:hAnsi="Arial" w:cs="Arial"/>
          <w:color w:val="000000"/>
          <w:sz w:val="24"/>
          <w:szCs w:val="24"/>
        </w:rPr>
        <w:t>S..</w:t>
      </w:r>
      <w:proofErr w:type="gramEnd"/>
      <w:r w:rsidRPr="00981905">
        <w:rPr>
          <w:rFonts w:ascii="Arial" w:hAnsi="Arial" w:cs="Arial"/>
          <w:color w:val="000000"/>
          <w:sz w:val="24"/>
          <w:szCs w:val="24"/>
        </w:rPr>
        <w:t xml:space="preserve"> (Junio 10, 2016). Cómo hacer un manual de identidad corporativa</w:t>
      </w:r>
      <w:proofErr w:type="gramStart"/>
      <w:r w:rsidRPr="00981905">
        <w:rPr>
          <w:rFonts w:ascii="Arial" w:hAnsi="Arial" w:cs="Arial"/>
          <w:color w:val="000000"/>
          <w:sz w:val="24"/>
          <w:szCs w:val="24"/>
        </w:rPr>
        <w:t>..</w:t>
      </w:r>
      <w:proofErr w:type="gramEnd"/>
      <w:r w:rsidRPr="00981905">
        <w:rPr>
          <w:rFonts w:ascii="Arial" w:hAnsi="Arial" w:cs="Arial"/>
          <w:color w:val="000000"/>
          <w:sz w:val="24"/>
          <w:szCs w:val="24"/>
        </w:rPr>
        <w:t xml:space="preserve"> Febrero 11, 2019, de </w:t>
      </w:r>
      <w:proofErr w:type="spellStart"/>
      <w:r w:rsidRPr="00981905">
        <w:rPr>
          <w:rFonts w:ascii="Arial" w:hAnsi="Arial" w:cs="Arial"/>
          <w:color w:val="000000"/>
          <w:sz w:val="24"/>
          <w:szCs w:val="24"/>
        </w:rPr>
        <w:t>Samu</w:t>
      </w:r>
      <w:proofErr w:type="spellEnd"/>
      <w:r w:rsidRPr="00981905">
        <w:rPr>
          <w:rFonts w:ascii="Arial" w:hAnsi="Arial" w:cs="Arial"/>
          <w:color w:val="000000"/>
          <w:sz w:val="24"/>
          <w:szCs w:val="24"/>
        </w:rPr>
        <w:t xml:space="preserve"> Parra Sitio web: </w:t>
      </w:r>
      <w:hyperlink r:id="rId15" w:history="1">
        <w:r w:rsidR="000E0CC7" w:rsidRPr="00C45EFE">
          <w:rPr>
            <w:rStyle w:val="Hipervnculo"/>
            <w:rFonts w:ascii="Arial" w:hAnsi="Arial" w:cs="Arial"/>
            <w:sz w:val="24"/>
            <w:szCs w:val="24"/>
          </w:rPr>
          <w:t>https://samuparra.com/como-hacer-un-manual-de-identidad-corporativa/</w:t>
        </w:r>
      </w:hyperlink>
    </w:p>
    <w:p w:rsidR="000E0CC7" w:rsidRDefault="000E0CC7" w:rsidP="00A52CDF">
      <w:pPr>
        <w:spacing w:line="360" w:lineRule="auto"/>
        <w:jc w:val="both"/>
        <w:rPr>
          <w:rFonts w:ascii="Arial" w:hAnsi="Arial" w:cs="Arial"/>
          <w:color w:val="000000"/>
          <w:sz w:val="24"/>
          <w:szCs w:val="24"/>
        </w:rPr>
      </w:pPr>
    </w:p>
    <w:p w:rsidR="000E0CC7" w:rsidRPr="00981905" w:rsidRDefault="000E0CC7" w:rsidP="00A52CDF">
      <w:pPr>
        <w:spacing w:line="360" w:lineRule="auto"/>
        <w:jc w:val="both"/>
        <w:rPr>
          <w:rFonts w:ascii="Arial" w:hAnsi="Arial" w:cs="Arial"/>
          <w:color w:val="000000"/>
          <w:sz w:val="24"/>
          <w:szCs w:val="24"/>
        </w:rPr>
      </w:pPr>
    </w:p>
    <w:p w:rsidR="00BB4BB9" w:rsidRPr="0087181C" w:rsidRDefault="00BB4BB9" w:rsidP="00A52CDF">
      <w:pPr>
        <w:spacing w:line="360" w:lineRule="auto"/>
        <w:jc w:val="both"/>
        <w:rPr>
          <w:rFonts w:ascii="Arial" w:hAnsi="Arial" w:cs="Arial"/>
          <w:sz w:val="24"/>
          <w:szCs w:val="24"/>
        </w:rPr>
      </w:pPr>
    </w:p>
    <w:sectPr w:rsidR="00BB4BB9" w:rsidRPr="0087181C" w:rsidSect="00B7401C">
      <w:headerReference w:type="default" r:id="rId16"/>
      <w:footerReference w:type="default" r:id="rId17"/>
      <w:headerReference w:type="first" r:id="rId18"/>
      <w:footerReference w:type="first" r:id="rId19"/>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34A4" w:rsidRDefault="00F434A4" w:rsidP="004A2F40">
      <w:pPr>
        <w:spacing w:after="0" w:line="240" w:lineRule="auto"/>
      </w:pPr>
      <w:r>
        <w:separator/>
      </w:r>
    </w:p>
  </w:endnote>
  <w:endnote w:type="continuationSeparator" w:id="0">
    <w:p w:rsidR="00F434A4" w:rsidRDefault="00F434A4" w:rsidP="004A2F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ell MT">
    <w:panose1 w:val="02020503060305020303"/>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9154856"/>
      <w:docPartObj>
        <w:docPartGallery w:val="Page Numbers (Bottom of Page)"/>
        <w:docPartUnique/>
      </w:docPartObj>
    </w:sdtPr>
    <w:sdtContent>
      <w:p w:rsidR="00826892" w:rsidRDefault="00826892">
        <w:pPr>
          <w:pStyle w:val="Piedepgina"/>
          <w:jc w:val="right"/>
        </w:pPr>
        <w:r>
          <w:fldChar w:fldCharType="begin"/>
        </w:r>
        <w:r>
          <w:instrText>PAGE   \* MERGEFORMAT</w:instrText>
        </w:r>
        <w:r>
          <w:fldChar w:fldCharType="separate"/>
        </w:r>
        <w:r w:rsidR="00F41889" w:rsidRPr="00F41889">
          <w:rPr>
            <w:noProof/>
            <w:lang w:val="es-ES"/>
          </w:rPr>
          <w:t>4</w:t>
        </w:r>
        <w:r>
          <w:fldChar w:fldCharType="end"/>
        </w:r>
      </w:p>
    </w:sdtContent>
  </w:sdt>
  <w:p w:rsidR="00B7401C" w:rsidRPr="00B7401C" w:rsidRDefault="00B7401C">
    <w:pPr>
      <w:pStyle w:val="Piedepgina"/>
      <w:rPr>
        <w:rFonts w:ascii="Arial" w:hAnsi="Arial" w:cs="Arial"/>
        <w:sz w:val="4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401C" w:rsidRPr="00B7401C" w:rsidRDefault="00B7401C">
    <w:pPr>
      <w:pStyle w:val="Piedepgina"/>
      <w:rPr>
        <w:rFonts w:ascii="Arial" w:hAnsi="Arial" w:cs="Arial"/>
        <w:sz w:val="40"/>
      </w:rPr>
    </w:pPr>
    <w:r w:rsidRPr="00B7401C">
      <w:rPr>
        <w:rFonts w:ascii="Arial" w:hAnsi="Arial" w:cs="Arial"/>
        <w:sz w:val="40"/>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34A4" w:rsidRDefault="00F434A4" w:rsidP="004A2F40">
      <w:pPr>
        <w:spacing w:after="0" w:line="240" w:lineRule="auto"/>
      </w:pPr>
      <w:r>
        <w:separator/>
      </w:r>
    </w:p>
  </w:footnote>
  <w:footnote w:type="continuationSeparator" w:id="0">
    <w:p w:rsidR="00F434A4" w:rsidRDefault="00F434A4" w:rsidP="004A2F4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401C" w:rsidRDefault="00B7401C">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401C" w:rsidRDefault="00B7401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B9B"/>
    <w:rsid w:val="00016E62"/>
    <w:rsid w:val="000D7705"/>
    <w:rsid w:val="000E0CC7"/>
    <w:rsid w:val="0026272A"/>
    <w:rsid w:val="00361D81"/>
    <w:rsid w:val="003A5514"/>
    <w:rsid w:val="00496D33"/>
    <w:rsid w:val="004A2F40"/>
    <w:rsid w:val="004E135B"/>
    <w:rsid w:val="00606BC5"/>
    <w:rsid w:val="007026E9"/>
    <w:rsid w:val="00746556"/>
    <w:rsid w:val="008164CB"/>
    <w:rsid w:val="00826892"/>
    <w:rsid w:val="00827E9A"/>
    <w:rsid w:val="0083328F"/>
    <w:rsid w:val="00835CC7"/>
    <w:rsid w:val="00851316"/>
    <w:rsid w:val="0087181C"/>
    <w:rsid w:val="008C2113"/>
    <w:rsid w:val="008E69A4"/>
    <w:rsid w:val="00981905"/>
    <w:rsid w:val="00A52CDF"/>
    <w:rsid w:val="00B036E8"/>
    <w:rsid w:val="00B7401C"/>
    <w:rsid w:val="00BB4BB9"/>
    <w:rsid w:val="00C80B9B"/>
    <w:rsid w:val="00CD5C01"/>
    <w:rsid w:val="00D8412A"/>
    <w:rsid w:val="00DC33C2"/>
    <w:rsid w:val="00F41889"/>
    <w:rsid w:val="00F434A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8412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8412A"/>
    <w:rPr>
      <w:rFonts w:ascii="Tahoma" w:hAnsi="Tahoma" w:cs="Tahoma"/>
      <w:sz w:val="16"/>
      <w:szCs w:val="16"/>
    </w:rPr>
  </w:style>
  <w:style w:type="paragraph" w:styleId="Encabezado">
    <w:name w:val="header"/>
    <w:basedOn w:val="Normal"/>
    <w:link w:val="EncabezadoCar"/>
    <w:uiPriority w:val="99"/>
    <w:unhideWhenUsed/>
    <w:rsid w:val="004A2F4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2F40"/>
  </w:style>
  <w:style w:type="paragraph" w:styleId="Piedepgina">
    <w:name w:val="footer"/>
    <w:basedOn w:val="Normal"/>
    <w:link w:val="PiedepginaCar"/>
    <w:uiPriority w:val="99"/>
    <w:unhideWhenUsed/>
    <w:rsid w:val="004A2F4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2F40"/>
  </w:style>
  <w:style w:type="character" w:styleId="Hipervnculo">
    <w:name w:val="Hyperlink"/>
    <w:basedOn w:val="Fuentedeprrafopredeter"/>
    <w:uiPriority w:val="99"/>
    <w:unhideWhenUsed/>
    <w:rsid w:val="00BB4BB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8412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8412A"/>
    <w:rPr>
      <w:rFonts w:ascii="Tahoma" w:hAnsi="Tahoma" w:cs="Tahoma"/>
      <w:sz w:val="16"/>
      <w:szCs w:val="16"/>
    </w:rPr>
  </w:style>
  <w:style w:type="paragraph" w:styleId="Encabezado">
    <w:name w:val="header"/>
    <w:basedOn w:val="Normal"/>
    <w:link w:val="EncabezadoCar"/>
    <w:uiPriority w:val="99"/>
    <w:unhideWhenUsed/>
    <w:rsid w:val="004A2F4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2F40"/>
  </w:style>
  <w:style w:type="paragraph" w:styleId="Piedepgina">
    <w:name w:val="footer"/>
    <w:basedOn w:val="Normal"/>
    <w:link w:val="PiedepginaCar"/>
    <w:uiPriority w:val="99"/>
    <w:unhideWhenUsed/>
    <w:rsid w:val="004A2F4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2F40"/>
  </w:style>
  <w:style w:type="character" w:styleId="Hipervnculo">
    <w:name w:val="Hyperlink"/>
    <w:basedOn w:val="Fuentedeprrafopredeter"/>
    <w:uiPriority w:val="99"/>
    <w:unhideWhenUsed/>
    <w:rsid w:val="00BB4BB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blog.grupo-pya.com/cultura-empresarial-concepto-tipos-componentes/" TargetMode="External"/><Relationship Id="rId18" Type="http://schemas.openxmlformats.org/officeDocument/2006/relationships/header" Target="header2.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openxmlformats.org/officeDocument/2006/relationships/hyperlink" Target="https://samuparra.com/como-hacer-un-manual-de-identidad-corporativa/" TargetMode="External"/><Relationship Id="rId10" Type="http://schemas.openxmlformats.org/officeDocument/2006/relationships/image" Target="media/image2.png"/><Relationship Id="rId19" Type="http://schemas.openxmlformats.org/officeDocument/2006/relationships/footer" Target="footer2.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https://www.gerencie.com/la-imagen-corporativa.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3B39B3-8E48-48FF-B1AD-0C64FC332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844</TotalTime>
  <Pages>7</Pages>
  <Words>767</Words>
  <Characters>4221</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Samsung</cp:lastModifiedBy>
  <cp:revision>16</cp:revision>
  <dcterms:created xsi:type="dcterms:W3CDTF">2019-01-30T17:33:00Z</dcterms:created>
  <dcterms:modified xsi:type="dcterms:W3CDTF">2019-02-11T21:28:00Z</dcterms:modified>
</cp:coreProperties>
</file>